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228" w:rsidRDefault="002D6228">
      <w:pPr>
        <w:rPr>
          <w:sz w:val="84"/>
          <w:szCs w:val="84"/>
          <w:u w:val="single"/>
        </w:rPr>
      </w:pPr>
    </w:p>
    <w:p w:rsidR="002D6228" w:rsidRDefault="002D6228">
      <w:pPr>
        <w:rPr>
          <w:sz w:val="84"/>
          <w:szCs w:val="84"/>
          <w:u w:val="single"/>
        </w:rPr>
      </w:pPr>
    </w:p>
    <w:p w:rsidR="002D6228" w:rsidRDefault="002D6228">
      <w:pPr>
        <w:rPr>
          <w:sz w:val="84"/>
          <w:szCs w:val="84"/>
          <w:u w:val="single"/>
        </w:rPr>
      </w:pPr>
    </w:p>
    <w:p w:rsidR="002D6228" w:rsidRDefault="002D6228">
      <w:pPr>
        <w:rPr>
          <w:sz w:val="84"/>
          <w:szCs w:val="84"/>
          <w:u w:val="single"/>
        </w:rPr>
      </w:pPr>
    </w:p>
    <w:p w:rsidR="002D6228" w:rsidRDefault="00DA1CD3">
      <w:pPr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2025</w:t>
      </w:r>
      <w:r w:rsidR="00E36359">
        <w:rPr>
          <w:rFonts w:ascii="方正小标宋简体" w:eastAsia="方正小标宋简体" w:hAnsi="方正小标宋简体" w:cs="方正小标宋简体" w:hint="eastAsia"/>
          <w:sz w:val="52"/>
          <w:szCs w:val="52"/>
        </w:rPr>
        <w:t>年</w:t>
      </w:r>
      <w:r w:rsidR="00DD5EA8">
        <w:rPr>
          <w:rFonts w:ascii="方正小标宋简体" w:eastAsia="方正小标宋简体" w:hAnsi="方正小标宋简体" w:cs="方正小标宋简体" w:hint="eastAsia"/>
          <w:sz w:val="52"/>
          <w:szCs w:val="52"/>
        </w:rPr>
        <w:t>琼海市总工会</w:t>
      </w:r>
      <w:r w:rsidR="00E36359">
        <w:rPr>
          <w:rFonts w:ascii="方正小标宋简体" w:eastAsia="方正小标宋简体" w:hAnsi="方正小标宋简体" w:cs="方正小标宋简体" w:hint="eastAsia"/>
          <w:sz w:val="52"/>
          <w:szCs w:val="52"/>
        </w:rPr>
        <w:t>预算</w:t>
      </w:r>
    </w:p>
    <w:p w:rsidR="002D6228" w:rsidRDefault="002D6228">
      <w:pPr>
        <w:ind w:firstLine="1680"/>
        <w:jc w:val="center"/>
        <w:rPr>
          <w:sz w:val="84"/>
          <w:szCs w:val="84"/>
        </w:rPr>
      </w:pPr>
    </w:p>
    <w:p w:rsidR="002D6228" w:rsidRDefault="002D6228">
      <w:pPr>
        <w:ind w:firstLine="1680"/>
        <w:jc w:val="center"/>
        <w:rPr>
          <w:sz w:val="84"/>
          <w:szCs w:val="84"/>
        </w:rPr>
      </w:pPr>
    </w:p>
    <w:p w:rsidR="002D6228" w:rsidRPr="00DA1CD3" w:rsidRDefault="002D6228">
      <w:pPr>
        <w:ind w:firstLine="1680"/>
        <w:jc w:val="center"/>
        <w:rPr>
          <w:sz w:val="84"/>
          <w:szCs w:val="84"/>
        </w:rPr>
      </w:pPr>
    </w:p>
    <w:p w:rsidR="002D6228" w:rsidRDefault="002D6228">
      <w:pPr>
        <w:ind w:firstLine="1680"/>
        <w:jc w:val="center"/>
        <w:rPr>
          <w:sz w:val="84"/>
          <w:szCs w:val="84"/>
        </w:rPr>
      </w:pPr>
    </w:p>
    <w:p w:rsidR="002D6228" w:rsidRDefault="002D6228">
      <w:pPr>
        <w:ind w:firstLine="1680"/>
        <w:jc w:val="center"/>
        <w:rPr>
          <w:sz w:val="84"/>
          <w:szCs w:val="84"/>
        </w:rPr>
      </w:pPr>
    </w:p>
    <w:p w:rsidR="002D6228" w:rsidRDefault="002D6228">
      <w:pPr>
        <w:jc w:val="center"/>
        <w:rPr>
          <w:rFonts w:ascii="黑体" w:eastAsia="黑体" w:hAnsi="黑体"/>
          <w:sz w:val="52"/>
          <w:szCs w:val="52"/>
        </w:rPr>
        <w:sectPr w:rsidR="002D6228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D6228" w:rsidRDefault="00E36359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目录</w:t>
      </w:r>
    </w:p>
    <w:p w:rsidR="002D6228" w:rsidRDefault="002D6228">
      <w:pPr>
        <w:spacing w:line="578" w:lineRule="exact"/>
        <w:jc w:val="center"/>
        <w:rPr>
          <w:rFonts w:ascii="黑体" w:eastAsia="黑体" w:hAnsi="黑体"/>
          <w:sz w:val="52"/>
          <w:szCs w:val="52"/>
        </w:rPr>
      </w:pPr>
    </w:p>
    <w:p w:rsidR="002D6228" w:rsidRDefault="009B0A91">
      <w:pPr>
        <w:pStyle w:val="1"/>
        <w:numPr>
          <w:ilvl w:val="0"/>
          <w:numId w:val="1"/>
        </w:numPr>
        <w:spacing w:line="578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 xml:space="preserve">  </w:t>
      </w:r>
      <w:r w:rsidRPr="009B0A91">
        <w:rPr>
          <w:rFonts w:ascii="黑体" w:eastAsia="黑体" w:hAnsi="黑体" w:hint="eastAsia"/>
          <w:sz w:val="32"/>
          <w:szCs w:val="32"/>
        </w:rPr>
        <w:t>琼海市总工会</w:t>
      </w:r>
      <w:r w:rsidR="00E36359">
        <w:rPr>
          <w:rFonts w:ascii="黑体" w:eastAsia="黑体" w:hAnsi="黑体" w:hint="eastAsia"/>
          <w:sz w:val="32"/>
          <w:szCs w:val="32"/>
        </w:rPr>
        <w:t>概况</w:t>
      </w:r>
    </w:p>
    <w:p w:rsidR="002D6228" w:rsidRDefault="00E36359">
      <w:pPr>
        <w:pStyle w:val="1"/>
        <w:numPr>
          <w:ilvl w:val="0"/>
          <w:numId w:val="2"/>
        </w:numPr>
        <w:spacing w:line="578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主要职能</w:t>
      </w:r>
    </w:p>
    <w:p w:rsidR="002D6228" w:rsidRDefault="00E36359">
      <w:pPr>
        <w:pStyle w:val="1"/>
        <w:numPr>
          <w:ilvl w:val="0"/>
          <w:numId w:val="2"/>
        </w:numPr>
        <w:spacing w:line="578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预算单位构成</w:t>
      </w:r>
    </w:p>
    <w:p w:rsidR="002D6228" w:rsidRDefault="009B0A91">
      <w:pPr>
        <w:pStyle w:val="1"/>
        <w:numPr>
          <w:ilvl w:val="0"/>
          <w:numId w:val="1"/>
        </w:numPr>
        <w:spacing w:line="578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</w:t>
      </w:r>
      <w:r w:rsidRPr="009B0A91">
        <w:rPr>
          <w:rFonts w:ascii="黑体" w:eastAsia="黑体" w:hAnsi="黑体" w:hint="eastAsia"/>
          <w:sz w:val="32"/>
          <w:szCs w:val="32"/>
        </w:rPr>
        <w:t>琼海市总工会</w:t>
      </w:r>
      <w:r w:rsidR="00C92E88">
        <w:rPr>
          <w:rFonts w:ascii="黑体" w:eastAsia="黑体" w:hAnsi="黑体" w:hint="eastAsia"/>
          <w:sz w:val="32"/>
          <w:szCs w:val="32"/>
        </w:rPr>
        <w:t>2025</w:t>
      </w:r>
      <w:r w:rsidR="00E36359">
        <w:rPr>
          <w:rFonts w:ascii="黑体" w:eastAsia="黑体" w:hAnsi="黑体" w:hint="eastAsia"/>
          <w:sz w:val="32"/>
          <w:szCs w:val="32"/>
        </w:rPr>
        <w:t>年预算表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财政拨款收支总表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一般公共预算支出表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一般公共预算基本支出表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一般公共预算“三公”经费支出表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政府性基金预算支出表。</w:t>
      </w:r>
    </w:p>
    <w:p w:rsidR="002D6228" w:rsidRDefault="00E36359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政府性基金预算“三公”经费支出表</w:t>
      </w:r>
    </w:p>
    <w:p w:rsidR="00D743B6" w:rsidRDefault="00D743B6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国有资本经营预算支出表</w:t>
      </w:r>
    </w:p>
    <w:p w:rsidR="002D6228" w:rsidRDefault="00DA0914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E36359">
        <w:rPr>
          <w:rFonts w:ascii="仿宋_GB2312" w:eastAsia="仿宋_GB2312" w:hAnsi="仿宋_GB2312" w:cs="仿宋_GB2312" w:hint="eastAsia"/>
          <w:sz w:val="32"/>
          <w:szCs w:val="32"/>
        </w:rPr>
        <w:t>收支总表</w:t>
      </w:r>
    </w:p>
    <w:p w:rsidR="002D6228" w:rsidRDefault="00DA0914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E36359">
        <w:rPr>
          <w:rFonts w:ascii="仿宋_GB2312" w:eastAsia="仿宋_GB2312" w:hAnsi="仿宋_GB2312" w:cs="仿宋_GB2312" w:hint="eastAsia"/>
          <w:sz w:val="32"/>
          <w:szCs w:val="32"/>
        </w:rPr>
        <w:t>收入总表</w:t>
      </w:r>
    </w:p>
    <w:p w:rsidR="002D6228" w:rsidRDefault="00DA0914">
      <w:pPr>
        <w:pStyle w:val="1"/>
        <w:numPr>
          <w:ilvl w:val="0"/>
          <w:numId w:val="3"/>
        </w:numPr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="00E36359">
        <w:rPr>
          <w:rFonts w:ascii="仿宋_GB2312" w:eastAsia="仿宋_GB2312" w:hAnsi="仿宋_GB2312" w:cs="仿宋_GB2312" w:hint="eastAsia"/>
          <w:sz w:val="32"/>
          <w:szCs w:val="32"/>
        </w:rPr>
        <w:t>支出总表</w:t>
      </w:r>
    </w:p>
    <w:p w:rsidR="002D6228" w:rsidRDefault="00E36359" w:rsidP="00A23E54">
      <w:pPr>
        <w:pStyle w:val="1"/>
        <w:numPr>
          <w:ilvl w:val="0"/>
          <w:numId w:val="3"/>
        </w:numPr>
        <w:tabs>
          <w:tab w:val="left" w:pos="993"/>
        </w:tabs>
        <w:spacing w:line="520" w:lineRule="exact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项目支出绩效信息表</w:t>
      </w:r>
    </w:p>
    <w:p w:rsidR="002D6228" w:rsidRDefault="009B0A91">
      <w:pPr>
        <w:pStyle w:val="1"/>
        <w:numPr>
          <w:ilvl w:val="0"/>
          <w:numId w:val="1"/>
        </w:numPr>
        <w:spacing w:line="578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</w:t>
      </w:r>
      <w:r w:rsidRPr="009B0A91">
        <w:rPr>
          <w:rFonts w:ascii="黑体" w:eastAsia="黑体" w:hAnsi="黑体" w:hint="eastAsia"/>
          <w:sz w:val="32"/>
          <w:szCs w:val="32"/>
        </w:rPr>
        <w:t>琼海市总工会</w:t>
      </w:r>
      <w:r>
        <w:rPr>
          <w:rFonts w:ascii="仿宋_GB2312" w:eastAsia="仿宋_GB2312" w:hAnsi="黑体" w:cs="仿宋_GB2312" w:hint="eastAsia"/>
          <w:sz w:val="32"/>
          <w:szCs w:val="32"/>
        </w:rPr>
        <w:t>202</w:t>
      </w:r>
      <w:r w:rsidR="00C92E88">
        <w:rPr>
          <w:rFonts w:ascii="仿宋_GB2312" w:eastAsia="仿宋_GB2312" w:hAnsi="黑体" w:cs="仿宋_GB2312" w:hint="eastAsia"/>
          <w:sz w:val="32"/>
          <w:szCs w:val="32"/>
        </w:rPr>
        <w:t>5</w:t>
      </w:r>
      <w:r w:rsidR="00E36359">
        <w:rPr>
          <w:rFonts w:ascii="黑体" w:eastAsia="黑体" w:hAnsi="黑体" w:hint="eastAsia"/>
          <w:sz w:val="32"/>
          <w:szCs w:val="32"/>
        </w:rPr>
        <w:t>年预算情况说明</w:t>
      </w:r>
    </w:p>
    <w:p w:rsidR="002D6228" w:rsidRDefault="00E36359">
      <w:pPr>
        <w:pStyle w:val="1"/>
        <w:numPr>
          <w:ilvl w:val="0"/>
          <w:numId w:val="1"/>
        </w:numPr>
        <w:spacing w:line="578" w:lineRule="exact"/>
        <w:ind w:firstLineChar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  名词解释</w:t>
      </w:r>
    </w:p>
    <w:p w:rsidR="002D6228" w:rsidRDefault="002D6228">
      <w:pPr>
        <w:pStyle w:val="1"/>
        <w:spacing w:line="578" w:lineRule="exact"/>
        <w:ind w:firstLineChars="0" w:firstLine="0"/>
        <w:jc w:val="both"/>
        <w:rPr>
          <w:rFonts w:ascii="仿宋_GB2312" w:eastAsia="仿宋_GB2312" w:hAnsi="仿宋_GB2312" w:cs="仿宋_GB2312"/>
          <w:sz w:val="32"/>
          <w:szCs w:val="32"/>
        </w:rPr>
        <w:sectPr w:rsidR="002D6228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:rsidR="002D6228" w:rsidRDefault="009B0A91">
      <w:pPr>
        <w:pStyle w:val="1"/>
        <w:numPr>
          <w:ilvl w:val="0"/>
          <w:numId w:val="4"/>
        </w:numPr>
        <w:spacing w:line="578" w:lineRule="exact"/>
        <w:ind w:firstLineChars="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 xml:space="preserve">  </w:t>
      </w:r>
      <w:r w:rsidRPr="009B0A91">
        <w:rPr>
          <w:rFonts w:ascii="黑体" w:eastAsia="黑体" w:hAnsi="黑体" w:hint="eastAsia"/>
          <w:sz w:val="32"/>
          <w:szCs w:val="32"/>
        </w:rPr>
        <w:t>琼海市总工会</w:t>
      </w:r>
      <w:r w:rsidR="00E36359">
        <w:rPr>
          <w:rFonts w:ascii="黑体" w:eastAsia="黑体" w:hAnsi="黑体" w:hint="eastAsia"/>
          <w:sz w:val="32"/>
          <w:szCs w:val="32"/>
        </w:rPr>
        <w:t>概况</w:t>
      </w:r>
    </w:p>
    <w:p w:rsidR="002D6228" w:rsidRDefault="002D6228">
      <w:pPr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D6228" w:rsidRDefault="00E36359">
      <w:pPr>
        <w:pStyle w:val="1"/>
        <w:numPr>
          <w:ilvl w:val="0"/>
          <w:numId w:val="5"/>
        </w:numPr>
        <w:spacing w:line="578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主要职能</w:t>
      </w:r>
    </w:p>
    <w:p w:rsidR="00E80F7A" w:rsidRDefault="00E80F7A" w:rsidP="00E80F7A">
      <w:pPr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（1）</w:t>
      </w:r>
      <w:r w:rsidRPr="00EE6266">
        <w:rPr>
          <w:rFonts w:ascii="仿宋_GB2312" w:eastAsia="仿宋_GB2312" w:hAnsi="仿宋_GB2312" w:cs="仿宋_GB2312"/>
          <w:sz w:val="32"/>
          <w:szCs w:val="32"/>
        </w:rPr>
        <w:t>贯彻执行党和国家关于工会工作的方针、政策，组织实施本市工会工作的规划、计划；</w:t>
      </w:r>
    </w:p>
    <w:p w:rsidR="00E80F7A" w:rsidRPr="00EE6266" w:rsidRDefault="00E80F7A" w:rsidP="00E80F7A">
      <w:pPr>
        <w:shd w:val="clear" w:color="auto" w:fill="FFFFFF"/>
        <w:tabs>
          <w:tab w:val="left" w:pos="720"/>
        </w:tabs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EE6266">
        <w:rPr>
          <w:rFonts w:ascii="仿宋_GB2312" w:eastAsia="仿宋_GB2312" w:hAnsi="仿宋_GB2312" w:cs="仿宋_GB2312"/>
          <w:sz w:val="32"/>
          <w:szCs w:val="32"/>
        </w:rPr>
        <w:t>（2）负责发动、组织开发各项群众性生产活动，投身参与社会主义经济建设；</w:t>
      </w:r>
    </w:p>
    <w:p w:rsidR="00E80F7A" w:rsidRPr="00EE6266" w:rsidRDefault="00E80F7A" w:rsidP="00E80F7A">
      <w:pPr>
        <w:shd w:val="clear" w:color="auto" w:fill="FFFFFF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</w:t>
      </w:r>
      <w:r w:rsidRPr="00EE6266">
        <w:rPr>
          <w:rFonts w:ascii="仿宋_GB2312" w:eastAsia="仿宋_GB2312" w:hAnsi="仿宋_GB2312" w:cs="仿宋_GB2312"/>
          <w:sz w:val="32"/>
          <w:szCs w:val="32"/>
        </w:rPr>
        <w:t>（3）负责职工队伍建设，加强职工政治、思想、文化教育，全面提高职工队伍素质，培养、宣传、表彰先进职工典型；</w:t>
      </w:r>
    </w:p>
    <w:p w:rsidR="00E80F7A" w:rsidRPr="00EE6266" w:rsidRDefault="00E80F7A" w:rsidP="00E80F7A">
      <w:pPr>
        <w:shd w:val="clear" w:color="auto" w:fill="FFFFFF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</w:t>
      </w:r>
      <w:r w:rsidRPr="00EE6266">
        <w:rPr>
          <w:rFonts w:ascii="仿宋_GB2312" w:eastAsia="仿宋_GB2312" w:hAnsi="仿宋_GB2312" w:cs="仿宋_GB2312"/>
          <w:sz w:val="32"/>
          <w:szCs w:val="32"/>
        </w:rPr>
        <w:t>（4）负责按法律规定加强工会组织建设。教育管理工会会员，协助党委管理和培训工会干部，代表和维护职工合法权益，为职工办好事实事；</w:t>
      </w:r>
    </w:p>
    <w:p w:rsidR="00E80F7A" w:rsidRPr="00EE6266" w:rsidRDefault="00E80F7A" w:rsidP="00E80F7A">
      <w:pPr>
        <w:shd w:val="clear" w:color="auto" w:fill="FFFFFF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 </w:t>
      </w:r>
      <w:r w:rsidRPr="00EE6266">
        <w:rPr>
          <w:rFonts w:ascii="仿宋_GB2312" w:eastAsia="仿宋_GB2312" w:hAnsi="仿宋_GB2312" w:cs="仿宋_GB2312"/>
          <w:sz w:val="32"/>
          <w:szCs w:val="32"/>
        </w:rPr>
        <w:t>（5）组织职工参与国家和社会事务管理，参与民主管理，民主监督，建立健全职代会制度；加强劳动保护措施的落实，防止工伤事故发生；加强女职工工作，维护女职工的合法权益和特殊权益；</w:t>
      </w:r>
    </w:p>
    <w:p w:rsidR="00E80F7A" w:rsidRPr="00C43998" w:rsidRDefault="00E80F7A" w:rsidP="00E80F7A">
      <w:pPr>
        <w:shd w:val="clear" w:color="auto" w:fill="FFFFFF"/>
        <w:spacing w:line="600" w:lineRule="exact"/>
        <w:ind w:left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（6）</w:t>
      </w:r>
      <w:r w:rsidRPr="00C43998">
        <w:rPr>
          <w:rFonts w:ascii="仿宋_GB2312" w:eastAsia="仿宋_GB2312" w:hAnsi="仿宋_GB2312" w:cs="仿宋_GB2312"/>
          <w:sz w:val="32"/>
          <w:szCs w:val="32"/>
        </w:rPr>
        <w:t>负责管理使用工会经费，合理为职工服务；</w:t>
      </w:r>
    </w:p>
    <w:p w:rsidR="00E80F7A" w:rsidRDefault="00E80F7A" w:rsidP="00E80F7A">
      <w:pPr>
        <w:shd w:val="clear" w:color="auto" w:fill="FFFFFF"/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EE6266">
        <w:rPr>
          <w:rFonts w:ascii="仿宋_GB2312" w:eastAsia="仿宋_GB2312" w:hAnsi="仿宋_GB2312" w:cs="仿宋_GB2312"/>
          <w:sz w:val="32"/>
          <w:szCs w:val="32"/>
        </w:rPr>
        <w:t>（7）负责工会外事活动；</w:t>
      </w:r>
    </w:p>
    <w:p w:rsidR="00E80F7A" w:rsidRDefault="00E80F7A" w:rsidP="00E80F7A">
      <w:pPr>
        <w:shd w:val="clear" w:color="auto" w:fill="FFFFFF"/>
        <w:spacing w:line="6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 w:rsidRPr="00C43998">
        <w:rPr>
          <w:rFonts w:ascii="仿宋_GB2312" w:eastAsia="仿宋_GB2312" w:hAnsi="仿宋_GB2312" w:cs="仿宋_GB2312"/>
          <w:sz w:val="32"/>
          <w:szCs w:val="32"/>
        </w:rPr>
        <w:t>（8）承办市委、市政府和上级工会交办的其他工作。</w:t>
      </w:r>
    </w:p>
    <w:p w:rsidR="002D6228" w:rsidRDefault="00E36359" w:rsidP="0079362B">
      <w:pPr>
        <w:pStyle w:val="1"/>
        <w:numPr>
          <w:ilvl w:val="0"/>
          <w:numId w:val="5"/>
        </w:numPr>
        <w:spacing w:line="578" w:lineRule="exact"/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预算单位构成</w:t>
      </w:r>
    </w:p>
    <w:p w:rsidR="00DA0914" w:rsidRPr="0079362B" w:rsidRDefault="00DA0914" w:rsidP="00DA0914">
      <w:pPr>
        <w:pStyle w:val="1"/>
        <w:spacing w:line="578" w:lineRule="exact"/>
        <w:ind w:firstLineChars="221" w:firstLine="707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仿宋_GB2312" w:hAnsi="仿宋" w:cs="楷体" w:hint="eastAsia"/>
          <w:sz w:val="32"/>
          <w:szCs w:val="32"/>
        </w:rPr>
        <w:t>内设</w:t>
      </w:r>
      <w:r w:rsidRPr="00F76A5B">
        <w:rPr>
          <w:rFonts w:ascii="仿宋_GB2312" w:eastAsia="仿宋_GB2312" w:hAnsi="仿宋" w:cs="楷体" w:hint="eastAsia"/>
          <w:sz w:val="32"/>
          <w:szCs w:val="32"/>
        </w:rPr>
        <w:t>办公室、财务管理部、经费审查办公室、法律保障部、基层工作部、女职工工作部</w:t>
      </w:r>
      <w:r>
        <w:rPr>
          <w:rFonts w:ascii="仿宋_GB2312" w:eastAsia="仿宋_GB2312" w:hAnsi="仿宋" w:cs="楷体" w:hint="eastAsia"/>
          <w:sz w:val="32"/>
          <w:szCs w:val="32"/>
        </w:rPr>
        <w:t>、</w:t>
      </w:r>
      <w:r w:rsidRPr="00F76A5B">
        <w:rPr>
          <w:rFonts w:ascii="仿宋_GB2312" w:eastAsia="仿宋_GB2312" w:hAnsi="仿宋" w:cs="楷体" w:hint="eastAsia"/>
          <w:sz w:val="32"/>
          <w:szCs w:val="32"/>
        </w:rPr>
        <w:t>经济技术部、组织部、宣教网络部、工人文化宫等</w:t>
      </w:r>
      <w:r>
        <w:rPr>
          <w:rFonts w:ascii="仿宋_GB2312" w:eastAsia="仿宋_GB2312" w:hAnsi="仿宋" w:cs="楷体" w:hint="eastAsia"/>
          <w:sz w:val="32"/>
          <w:szCs w:val="32"/>
        </w:rPr>
        <w:t>10个部室。</w:t>
      </w:r>
    </w:p>
    <w:p w:rsidR="002D6228" w:rsidRPr="00DA0914" w:rsidRDefault="002D6228">
      <w:pPr>
        <w:spacing w:line="578" w:lineRule="exact"/>
        <w:ind w:left="800"/>
        <w:rPr>
          <w:rFonts w:ascii="仿宋_GB2312" w:eastAsia="仿宋_GB2312" w:hAnsi="黑体" w:cs="仿宋_GB2312"/>
          <w:sz w:val="32"/>
          <w:szCs w:val="32"/>
        </w:rPr>
      </w:pPr>
    </w:p>
    <w:p w:rsidR="002D6228" w:rsidRDefault="00E36359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第二部分 </w:t>
      </w:r>
      <w:r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79362B" w:rsidRPr="0079362B">
        <w:rPr>
          <w:rFonts w:ascii="黑体" w:eastAsia="黑体" w:hAnsi="黑体" w:hint="eastAsia"/>
          <w:sz w:val="32"/>
          <w:szCs w:val="32"/>
        </w:rPr>
        <w:t>琼海市总工会</w:t>
      </w:r>
      <w:r w:rsidR="008D0039">
        <w:rPr>
          <w:rFonts w:ascii="黑体" w:eastAsia="黑体" w:hAnsi="黑体" w:hint="eastAsia"/>
          <w:sz w:val="32"/>
          <w:szCs w:val="32"/>
        </w:rPr>
        <w:t>2025</w:t>
      </w:r>
      <w:r>
        <w:rPr>
          <w:rFonts w:ascii="黑体" w:eastAsia="黑体" w:hAnsi="黑体" w:hint="eastAsia"/>
          <w:sz w:val="32"/>
          <w:szCs w:val="32"/>
        </w:rPr>
        <w:t>年预算表</w:t>
      </w:r>
    </w:p>
    <w:p w:rsidR="002D6228" w:rsidRDefault="00DA0914" w:rsidP="00851AE4">
      <w:pPr>
        <w:spacing w:line="578" w:lineRule="exact"/>
        <w:ind w:leftChars="364" w:left="801" w:firstLineChars="295" w:firstLine="948"/>
        <w:rPr>
          <w:rFonts w:ascii="仿宋_GB2312" w:eastAsia="仿宋_GB2312" w:hAnsi="黑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（此部分内容即为单位</w:t>
      </w:r>
      <w:r w:rsidR="00E36359">
        <w:rPr>
          <w:rFonts w:ascii="仿宋" w:eastAsia="仿宋" w:hAnsi="仿宋" w:cs="仿宋" w:hint="eastAsia"/>
          <w:b/>
          <w:sz w:val="32"/>
          <w:szCs w:val="32"/>
        </w:rPr>
        <w:t>预算公开表）</w:t>
      </w:r>
    </w:p>
    <w:p w:rsidR="002D6228" w:rsidRDefault="002D6228">
      <w:pPr>
        <w:spacing w:line="578" w:lineRule="exact"/>
        <w:rPr>
          <w:rFonts w:ascii="黑体" w:eastAsia="黑体" w:hAnsi="黑体"/>
          <w:sz w:val="32"/>
          <w:szCs w:val="32"/>
        </w:rPr>
      </w:pPr>
    </w:p>
    <w:p w:rsidR="00851AE4" w:rsidRPr="00851AE4" w:rsidRDefault="00851AE4">
      <w:pPr>
        <w:spacing w:line="578" w:lineRule="exact"/>
        <w:rPr>
          <w:rFonts w:ascii="黑体" w:eastAsia="黑体" w:hAnsi="黑体"/>
          <w:sz w:val="32"/>
          <w:szCs w:val="32"/>
        </w:rPr>
      </w:pPr>
    </w:p>
    <w:p w:rsidR="002D6228" w:rsidRDefault="00E36359" w:rsidP="00851AE4">
      <w:pPr>
        <w:numPr>
          <w:ilvl w:val="255"/>
          <w:numId w:val="0"/>
        </w:num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第三部分  </w:t>
      </w:r>
      <w:r w:rsidR="00851AE4" w:rsidRPr="00851AE4">
        <w:rPr>
          <w:rFonts w:ascii="黑体" w:eastAsia="黑体" w:hAnsi="黑体" w:hint="eastAsia"/>
          <w:sz w:val="32"/>
          <w:szCs w:val="32"/>
        </w:rPr>
        <w:t>琼海市总工会</w:t>
      </w:r>
      <w:r w:rsidR="008D0039">
        <w:rPr>
          <w:rFonts w:ascii="黑体" w:eastAsia="黑体" w:hAnsi="黑体" w:hint="eastAsia"/>
          <w:sz w:val="32"/>
          <w:szCs w:val="32"/>
        </w:rPr>
        <w:t>2025</w:t>
      </w:r>
      <w:r>
        <w:rPr>
          <w:rFonts w:ascii="黑体" w:eastAsia="黑体" w:hAnsi="黑体" w:hint="eastAsia"/>
          <w:sz w:val="32"/>
          <w:szCs w:val="32"/>
        </w:rPr>
        <w:t>年预算情况说明</w:t>
      </w:r>
    </w:p>
    <w:p w:rsidR="002D6228" w:rsidRDefault="002D6228">
      <w:pPr>
        <w:spacing w:line="578" w:lineRule="exact"/>
        <w:jc w:val="center"/>
        <w:rPr>
          <w:rFonts w:ascii="黑体" w:eastAsia="黑体" w:hAnsi="黑体"/>
          <w:sz w:val="32"/>
          <w:szCs w:val="32"/>
        </w:rPr>
      </w:pPr>
      <w:bookmarkStart w:id="0" w:name="_GoBack"/>
      <w:bookmarkEnd w:id="0"/>
    </w:p>
    <w:p w:rsidR="002D6228" w:rsidRPr="002F78CC" w:rsidRDefault="00E36359">
      <w:pPr>
        <w:spacing w:line="578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一、关于</w:t>
      </w:r>
      <w:r w:rsidR="0071155B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琼海市总工会</w:t>
      </w:r>
      <w:r w:rsidR="008D0039">
        <w:rPr>
          <w:rFonts w:ascii="黑体" w:eastAsia="黑体" w:hAnsi="黑体" w:hint="eastAsia"/>
          <w:color w:val="000000" w:themeColor="text1"/>
          <w:sz w:val="32"/>
          <w:szCs w:val="32"/>
        </w:rPr>
        <w:t>2025</w:t>
      </w:r>
      <w:r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年财政拨款收支预算情况的总体说明</w:t>
      </w:r>
    </w:p>
    <w:p w:rsidR="002D6228" w:rsidRDefault="0071155B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8D0039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年财政拨款收支总预算</w:t>
      </w:r>
      <w:r w:rsidR="008D0039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万元。其中，收入总计</w:t>
      </w:r>
      <w:r w:rsidR="008D0039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万元，包括一般公共预算本年收入</w:t>
      </w:r>
      <w:r w:rsidR="008D0039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万元、上年结转</w:t>
      </w:r>
      <w:r w:rsidR="00A47739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万元，政府性基金预算本年收入</w:t>
      </w:r>
      <w:r w:rsidR="008D0039"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万元、上年结转</w:t>
      </w:r>
      <w:r w:rsidR="00A47739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万元；支出总计</w:t>
      </w:r>
      <w:r w:rsidR="008D0039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万元，包括一般公共服务支出</w:t>
      </w:r>
      <w:r w:rsidR="00A47739">
        <w:rPr>
          <w:rFonts w:ascii="仿宋" w:eastAsia="仿宋" w:hAnsi="仿宋" w:cs="仿宋" w:hint="eastAsia"/>
          <w:sz w:val="32"/>
          <w:szCs w:val="32"/>
        </w:rPr>
        <w:t>1</w:t>
      </w:r>
      <w:r w:rsidR="008D0039">
        <w:rPr>
          <w:rFonts w:ascii="仿宋" w:eastAsia="仿宋" w:hAnsi="仿宋" w:cs="仿宋" w:hint="eastAsia"/>
          <w:sz w:val="32"/>
          <w:szCs w:val="32"/>
        </w:rPr>
        <w:t>94.26</w:t>
      </w:r>
      <w:r w:rsidR="00E36359">
        <w:rPr>
          <w:rFonts w:ascii="仿宋" w:eastAsia="仿宋" w:hAnsi="仿宋" w:cs="仿宋" w:hint="eastAsia"/>
          <w:sz w:val="32"/>
          <w:szCs w:val="32"/>
        </w:rPr>
        <w:t>万元、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社会保障和就业支出</w:t>
      </w:r>
      <w:r w:rsidR="00A47739">
        <w:rPr>
          <w:rFonts w:ascii="仿宋" w:eastAsia="仿宋" w:hAnsi="仿宋" w:cs="仿宋" w:hint="eastAsia"/>
          <w:sz w:val="32"/>
          <w:szCs w:val="32"/>
        </w:rPr>
        <w:t>45.</w:t>
      </w:r>
      <w:r w:rsidR="008D0039">
        <w:rPr>
          <w:rFonts w:ascii="仿宋" w:eastAsia="仿宋" w:hAnsi="仿宋" w:cs="仿宋" w:hint="eastAsia"/>
          <w:sz w:val="32"/>
          <w:szCs w:val="32"/>
        </w:rPr>
        <w:t>21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万元、卫生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lastRenderedPageBreak/>
        <w:t>健康支出4</w:t>
      </w:r>
      <w:r w:rsidR="008D0039">
        <w:rPr>
          <w:rFonts w:ascii="仿宋" w:eastAsia="仿宋" w:hAnsi="仿宋" w:cs="仿宋" w:hint="eastAsia"/>
          <w:sz w:val="32"/>
          <w:szCs w:val="32"/>
        </w:rPr>
        <w:t>5.02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万元、城乡社区支出</w:t>
      </w:r>
      <w:r w:rsidR="008D0039">
        <w:rPr>
          <w:rFonts w:ascii="仿宋" w:eastAsia="仿宋" w:hAnsi="仿宋" w:cs="仿宋" w:hint="eastAsia"/>
          <w:sz w:val="32"/>
          <w:szCs w:val="32"/>
        </w:rPr>
        <w:t>9.7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万元、住房保障支出</w:t>
      </w:r>
      <w:r w:rsidR="008D0039">
        <w:rPr>
          <w:rFonts w:ascii="仿宋" w:eastAsia="仿宋" w:hAnsi="仿宋" w:cs="仿宋" w:hint="eastAsia"/>
          <w:sz w:val="32"/>
          <w:szCs w:val="32"/>
        </w:rPr>
        <w:t>20.49</w:t>
      </w:r>
      <w:r w:rsidR="00A47739" w:rsidRPr="00A47739">
        <w:rPr>
          <w:rFonts w:ascii="仿宋" w:eastAsia="仿宋" w:hAnsi="仿宋" w:cs="仿宋" w:hint="eastAsia"/>
          <w:sz w:val="32"/>
          <w:szCs w:val="32"/>
        </w:rPr>
        <w:t>万元，结转下年0万元</w:t>
      </w:r>
      <w:r w:rsidR="00E36359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二、关于</w:t>
      </w:r>
      <w:r w:rsidR="002F78CC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琼海市总工会202</w:t>
      </w:r>
      <w:r w:rsidR="008D0039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hint="eastAsia"/>
          <w:sz w:val="32"/>
          <w:szCs w:val="32"/>
        </w:rPr>
        <w:t>年一般公共预算当年拨款情况说明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（一）一般公共预算当年规模变化情况</w:t>
      </w:r>
    </w:p>
    <w:p w:rsidR="002D6228" w:rsidRDefault="002F78CC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8D0039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E36359">
        <w:rPr>
          <w:rFonts w:ascii="仿宋" w:eastAsia="仿宋" w:hAnsi="仿宋" w:cs="仿宋" w:hint="eastAsia"/>
          <w:sz w:val="32"/>
          <w:szCs w:val="32"/>
        </w:rPr>
        <w:t>一般公共预算当年拨款</w:t>
      </w:r>
      <w:r w:rsidR="008D0039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万元，比上年预算数增加</w:t>
      </w:r>
      <w:r w:rsidR="008D0039">
        <w:rPr>
          <w:rFonts w:ascii="仿宋" w:eastAsia="仿宋" w:hAnsi="仿宋" w:cs="仿宋" w:hint="eastAsia"/>
          <w:sz w:val="32"/>
          <w:szCs w:val="32"/>
        </w:rPr>
        <w:t>18.66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 w:rsidR="002F6CCB">
        <w:rPr>
          <w:rFonts w:ascii="仿宋" w:eastAsia="仿宋" w:hAnsi="仿宋" w:cs="仿宋" w:hint="eastAsia"/>
          <w:sz w:val="32"/>
          <w:szCs w:val="32"/>
        </w:rPr>
        <w:t>人员增加。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（二）一般公共预算当年拨款结构情况</w:t>
      </w:r>
    </w:p>
    <w:p w:rsidR="002F6CCB" w:rsidRDefault="00E36359" w:rsidP="002F6CCB">
      <w:pPr>
        <w:spacing w:line="578" w:lineRule="exact"/>
        <w:ind w:firstLineChars="250" w:firstLine="800"/>
        <w:rPr>
          <w:rFonts w:ascii="仿宋_GB2312" w:eastAsia="仿宋_GB2312" w:hAnsi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一般公共服务（类）支出</w:t>
      </w:r>
      <w:r w:rsidR="002F6CCB">
        <w:rPr>
          <w:rFonts w:ascii="仿宋" w:eastAsia="仿宋" w:hAnsi="仿宋" w:cs="仿宋" w:hint="eastAsia"/>
          <w:sz w:val="32"/>
          <w:szCs w:val="32"/>
        </w:rPr>
        <w:t>1</w:t>
      </w:r>
      <w:r w:rsidR="00E8145F">
        <w:rPr>
          <w:rFonts w:ascii="仿宋" w:eastAsia="仿宋" w:hAnsi="仿宋" w:cs="仿宋" w:hint="eastAsia"/>
          <w:sz w:val="32"/>
          <w:szCs w:val="32"/>
        </w:rPr>
        <w:t>94.26</w:t>
      </w:r>
      <w:r>
        <w:rPr>
          <w:rFonts w:ascii="仿宋" w:eastAsia="仿宋" w:hAnsi="仿宋" w:cs="仿宋" w:hint="eastAsia"/>
          <w:sz w:val="32"/>
          <w:szCs w:val="32"/>
        </w:rPr>
        <w:t>万元，占</w:t>
      </w:r>
      <w:r w:rsidR="00E8145F">
        <w:rPr>
          <w:rFonts w:ascii="仿宋" w:eastAsia="仿宋" w:hAnsi="仿宋" w:cs="仿宋" w:hint="eastAsia"/>
          <w:sz w:val="32"/>
          <w:szCs w:val="32"/>
        </w:rPr>
        <w:t>63.70</w:t>
      </w:r>
      <w:r>
        <w:rPr>
          <w:rFonts w:ascii="仿宋" w:eastAsia="仿宋" w:hAnsi="仿宋" w:cs="仿宋" w:hint="eastAsia"/>
          <w:sz w:val="32"/>
          <w:szCs w:val="32"/>
        </w:rPr>
        <w:t>%；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社会保障和就业</w:t>
      </w:r>
      <w:r w:rsidR="002F6CCB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支出</w:t>
      </w:r>
      <w:r w:rsidR="002F6CCB">
        <w:rPr>
          <w:rFonts w:ascii="仿宋_GB2312" w:eastAsia="仿宋_GB2312" w:hAnsi="黑体" w:hint="eastAsia"/>
          <w:sz w:val="32"/>
          <w:szCs w:val="32"/>
        </w:rPr>
        <w:t>45.</w:t>
      </w:r>
      <w:r w:rsidR="00E8145F">
        <w:rPr>
          <w:rFonts w:ascii="仿宋_GB2312" w:eastAsia="仿宋_GB2312" w:hAnsi="黑体" w:hint="eastAsia"/>
          <w:sz w:val="32"/>
          <w:szCs w:val="32"/>
        </w:rPr>
        <w:t>21</w:t>
      </w:r>
      <w:r w:rsidR="002F6CCB">
        <w:rPr>
          <w:rFonts w:ascii="仿宋_GB2312" w:eastAsia="仿宋_GB2312" w:hAnsi="黑体" w:hint="eastAsia"/>
          <w:sz w:val="32"/>
          <w:szCs w:val="32"/>
        </w:rPr>
        <w:t>万元，占</w:t>
      </w:r>
      <w:r w:rsidR="00E8145F">
        <w:rPr>
          <w:rFonts w:ascii="仿宋_GB2312" w:eastAsia="仿宋_GB2312" w:hAnsi="黑体" w:hint="eastAsia"/>
          <w:sz w:val="32"/>
          <w:szCs w:val="32"/>
        </w:rPr>
        <w:t>14.82</w:t>
      </w:r>
      <w:r w:rsidR="002F6CCB">
        <w:rPr>
          <w:rFonts w:ascii="仿宋_GB2312" w:eastAsia="仿宋_GB2312" w:hAnsi="黑体" w:hint="eastAsia"/>
          <w:sz w:val="32"/>
          <w:szCs w:val="32"/>
        </w:rPr>
        <w:t>%；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卫生</w:t>
      </w:r>
      <w:r w:rsidR="002F6CCB">
        <w:rPr>
          <w:rFonts w:ascii="仿宋_GB2312" w:eastAsia="仿宋_GB2312" w:hAnsi="黑体" w:hint="eastAsia"/>
          <w:sz w:val="32"/>
          <w:szCs w:val="32"/>
        </w:rPr>
        <w:t>健康</w:t>
      </w:r>
      <w:r w:rsidR="002F6CCB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支出</w:t>
      </w:r>
      <w:r w:rsidR="002F6CCB">
        <w:rPr>
          <w:rFonts w:ascii="仿宋_GB2312" w:eastAsia="仿宋_GB2312" w:hAnsi="黑体" w:hint="eastAsia"/>
          <w:sz w:val="32"/>
          <w:szCs w:val="32"/>
        </w:rPr>
        <w:t>4</w:t>
      </w:r>
      <w:r w:rsidR="00E8145F">
        <w:rPr>
          <w:rFonts w:ascii="仿宋_GB2312" w:eastAsia="仿宋_GB2312" w:hAnsi="黑体" w:hint="eastAsia"/>
          <w:sz w:val="32"/>
          <w:szCs w:val="32"/>
        </w:rPr>
        <w:t>5.02</w:t>
      </w:r>
      <w:r w:rsidR="002F6CCB">
        <w:rPr>
          <w:rFonts w:ascii="仿宋_GB2312" w:eastAsia="仿宋_GB2312" w:hAnsi="黑体" w:hint="eastAsia"/>
          <w:sz w:val="32"/>
          <w:szCs w:val="32"/>
        </w:rPr>
        <w:t>万元，占</w:t>
      </w:r>
      <w:r w:rsidR="00E8145F">
        <w:rPr>
          <w:rFonts w:ascii="仿宋_GB2312" w:eastAsia="仿宋_GB2312" w:hAnsi="黑体" w:hint="eastAsia"/>
          <w:sz w:val="32"/>
          <w:szCs w:val="32"/>
        </w:rPr>
        <w:t>14.76</w:t>
      </w:r>
      <w:r w:rsidR="002F6CCB">
        <w:rPr>
          <w:rFonts w:ascii="仿宋_GB2312" w:eastAsia="仿宋_GB2312" w:hAnsi="黑体" w:hint="eastAsia"/>
          <w:sz w:val="32"/>
          <w:szCs w:val="32"/>
        </w:rPr>
        <w:t>%；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住房保障</w:t>
      </w:r>
      <w:r w:rsidR="002F6CCB">
        <w:rPr>
          <w:rFonts w:ascii="仿宋_GB2312" w:eastAsia="仿宋_GB2312" w:hAnsi="黑体" w:cs="仿宋_GB2312" w:hint="eastAsia"/>
          <w:sz w:val="32"/>
          <w:szCs w:val="32"/>
        </w:rPr>
        <w:t>（类）</w:t>
      </w:r>
      <w:r w:rsidR="002F6CCB" w:rsidRPr="00936491">
        <w:rPr>
          <w:rFonts w:ascii="仿宋_GB2312" w:eastAsia="仿宋_GB2312" w:hAnsi="黑体" w:hint="eastAsia"/>
          <w:sz w:val="32"/>
          <w:szCs w:val="32"/>
        </w:rPr>
        <w:t>支出</w:t>
      </w:r>
      <w:r w:rsidR="00E8145F">
        <w:rPr>
          <w:rFonts w:ascii="仿宋_GB2312" w:eastAsia="仿宋_GB2312" w:hAnsi="黑体" w:hint="eastAsia"/>
          <w:sz w:val="32"/>
          <w:szCs w:val="32"/>
        </w:rPr>
        <w:t>20.49</w:t>
      </w:r>
      <w:r w:rsidR="002F6CCB">
        <w:rPr>
          <w:rFonts w:ascii="仿宋_GB2312" w:eastAsia="仿宋_GB2312" w:hAnsi="黑体" w:hint="eastAsia"/>
          <w:sz w:val="32"/>
          <w:szCs w:val="32"/>
        </w:rPr>
        <w:t>万元，占</w:t>
      </w:r>
      <w:r w:rsidR="00E8145F">
        <w:rPr>
          <w:rFonts w:ascii="仿宋_GB2312" w:eastAsia="仿宋_GB2312" w:hAnsi="黑体" w:hint="eastAsia"/>
          <w:sz w:val="32"/>
          <w:szCs w:val="32"/>
        </w:rPr>
        <w:t>6.72</w:t>
      </w:r>
      <w:r w:rsidR="002F6CCB">
        <w:rPr>
          <w:rFonts w:ascii="仿宋_GB2312" w:eastAsia="仿宋_GB2312" w:hAnsi="黑体" w:hint="eastAsia"/>
          <w:sz w:val="32"/>
          <w:szCs w:val="32"/>
        </w:rPr>
        <w:t>%。</w:t>
      </w:r>
    </w:p>
    <w:p w:rsidR="002D6228" w:rsidRDefault="00E36359" w:rsidP="002F6CCB">
      <w:pPr>
        <w:spacing w:line="578" w:lineRule="exact"/>
        <w:ind w:firstLineChars="250" w:firstLine="80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（三）一般公共预算当年拨款具体使用情况</w:t>
      </w:r>
    </w:p>
    <w:p w:rsidR="00F252A5" w:rsidRDefault="00E36359" w:rsidP="00F252A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1.一般公共服务（类）</w:t>
      </w:r>
      <w:r w:rsidR="00055A80">
        <w:rPr>
          <w:rFonts w:ascii="仿宋" w:eastAsia="仿宋" w:hAnsi="仿宋" w:cs="仿宋" w:hint="eastAsia"/>
          <w:sz w:val="32"/>
          <w:szCs w:val="32"/>
        </w:rPr>
        <w:t>群众团体事务</w:t>
      </w:r>
      <w:r>
        <w:rPr>
          <w:rFonts w:ascii="仿宋" w:eastAsia="仿宋" w:hAnsi="仿宋" w:cs="仿宋" w:hint="eastAsia"/>
          <w:sz w:val="32"/>
          <w:szCs w:val="32"/>
        </w:rPr>
        <w:t>（款）行政运行（项）</w:t>
      </w:r>
      <w:r w:rsidR="00E8145F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年预算数为</w:t>
      </w:r>
      <w:r w:rsidR="00055A80">
        <w:rPr>
          <w:rFonts w:ascii="仿宋" w:eastAsia="仿宋" w:hAnsi="仿宋" w:cs="仿宋" w:hint="eastAsia"/>
          <w:sz w:val="32"/>
          <w:szCs w:val="32"/>
        </w:rPr>
        <w:t>1</w:t>
      </w:r>
      <w:r w:rsidR="00E8145F">
        <w:rPr>
          <w:rFonts w:ascii="仿宋" w:eastAsia="仿宋" w:hAnsi="仿宋" w:cs="仿宋" w:hint="eastAsia"/>
          <w:sz w:val="32"/>
          <w:szCs w:val="32"/>
        </w:rPr>
        <w:t>94.26</w:t>
      </w:r>
      <w:r>
        <w:rPr>
          <w:rFonts w:ascii="仿宋" w:eastAsia="仿宋" w:hAnsi="仿宋" w:cs="仿宋" w:hint="eastAsia"/>
          <w:sz w:val="32"/>
          <w:szCs w:val="32"/>
        </w:rPr>
        <w:t>万元，比上年预算数增加</w:t>
      </w:r>
      <w:r w:rsidR="00BE0AE3">
        <w:rPr>
          <w:rFonts w:ascii="仿宋" w:eastAsia="仿宋" w:hAnsi="仿宋" w:cs="仿宋" w:hint="eastAsia"/>
          <w:sz w:val="32"/>
          <w:szCs w:val="32"/>
        </w:rPr>
        <w:t>23.98</w:t>
      </w:r>
      <w:r>
        <w:rPr>
          <w:rFonts w:ascii="仿宋" w:eastAsia="仿宋" w:hAnsi="仿宋" w:cs="仿宋" w:hint="eastAsia"/>
          <w:sz w:val="32"/>
          <w:szCs w:val="32"/>
        </w:rPr>
        <w:t>万元，主要是</w:t>
      </w:r>
      <w:r w:rsidR="00BE0AE3">
        <w:rPr>
          <w:rFonts w:ascii="仿宋" w:eastAsia="仿宋" w:hAnsi="仿宋" w:cs="仿宋" w:hint="eastAsia"/>
          <w:sz w:val="32"/>
          <w:szCs w:val="32"/>
        </w:rPr>
        <w:t>人员增加</w:t>
      </w:r>
      <w:r w:rsidR="00055A80">
        <w:rPr>
          <w:rFonts w:ascii="仿宋" w:eastAsia="仿宋" w:hAnsi="仿宋" w:cs="仿宋" w:hint="eastAsia"/>
          <w:sz w:val="32"/>
          <w:szCs w:val="32"/>
        </w:rPr>
        <w:t>。</w:t>
      </w:r>
    </w:p>
    <w:p w:rsidR="00ED642F" w:rsidRDefault="001D738F" w:rsidP="00ED642F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ED642F" w:rsidRPr="00ED642F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社会保障和就业（类）行政事业单位养老（款）机关事业单位基本养老保险缴费（项）202</w:t>
      </w:r>
      <w:r w:rsidR="00BE0AE3">
        <w:rPr>
          <w:rFonts w:ascii="仿宋" w:eastAsia="仿宋" w:hAnsi="仿宋" w:cs="仿宋" w:hint="eastAsia"/>
          <w:sz w:val="32"/>
          <w:szCs w:val="32"/>
        </w:rPr>
        <w:t>5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年预算数为2</w:t>
      </w:r>
      <w:r w:rsidR="00ED642F">
        <w:rPr>
          <w:rFonts w:ascii="仿宋" w:eastAsia="仿宋" w:hAnsi="仿宋" w:cs="仿宋" w:hint="eastAsia"/>
          <w:sz w:val="32"/>
          <w:szCs w:val="32"/>
        </w:rPr>
        <w:t>3</w:t>
      </w:r>
      <w:r w:rsidR="00BE0AE3">
        <w:rPr>
          <w:rFonts w:ascii="仿宋" w:eastAsia="仿宋" w:hAnsi="仿宋" w:cs="仿宋" w:hint="eastAsia"/>
          <w:sz w:val="32"/>
          <w:szCs w:val="32"/>
        </w:rPr>
        <w:t>.85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万元，比上年预算数</w:t>
      </w:r>
      <w:r w:rsidR="00BE0AE3">
        <w:rPr>
          <w:rFonts w:ascii="仿宋" w:eastAsia="仿宋" w:hAnsi="仿宋" w:cs="仿宋" w:hint="eastAsia"/>
          <w:sz w:val="32"/>
          <w:szCs w:val="32"/>
        </w:rPr>
        <w:t>增加2.72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万元，主要是</w:t>
      </w:r>
      <w:r w:rsidR="00BE0AE3">
        <w:rPr>
          <w:rFonts w:ascii="仿宋" w:eastAsia="仿宋" w:hAnsi="仿宋" w:cs="仿宋" w:hint="eastAsia"/>
          <w:sz w:val="32"/>
          <w:szCs w:val="32"/>
        </w:rPr>
        <w:t>人员增加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。</w:t>
      </w:r>
    </w:p>
    <w:p w:rsidR="00ED642F" w:rsidRDefault="001D738F" w:rsidP="00055A80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3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ED642F" w:rsidRPr="00ED642F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社会保障和就业（类）行政事业单位养老（款）机关事业单位职业年金缴费（项）</w:t>
      </w:r>
      <w:r w:rsidR="00BE0AE3">
        <w:rPr>
          <w:rFonts w:ascii="仿宋" w:eastAsia="仿宋" w:hAnsi="仿宋" w:cs="仿宋" w:hint="eastAsia"/>
          <w:sz w:val="32"/>
          <w:szCs w:val="32"/>
        </w:rPr>
        <w:t>2025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年预算数为2</w:t>
      </w:r>
      <w:r w:rsidR="00BE0AE3">
        <w:rPr>
          <w:rFonts w:ascii="仿宋" w:eastAsia="仿宋" w:hAnsi="仿宋" w:cs="仿宋" w:hint="eastAsia"/>
          <w:sz w:val="32"/>
          <w:szCs w:val="32"/>
        </w:rPr>
        <w:t>0.44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万元，比上年预算数</w:t>
      </w:r>
      <w:r w:rsidR="00BE0AE3">
        <w:rPr>
          <w:rFonts w:ascii="仿宋" w:eastAsia="仿宋" w:hAnsi="仿宋" w:cs="仿宋" w:hint="eastAsia"/>
          <w:sz w:val="32"/>
          <w:szCs w:val="32"/>
        </w:rPr>
        <w:t>减少2.98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万元，主要是</w:t>
      </w:r>
      <w:r w:rsidR="00BE0AE3">
        <w:rPr>
          <w:rFonts w:ascii="仿宋" w:eastAsia="仿宋" w:hAnsi="仿宋" w:cs="仿宋" w:hint="eastAsia"/>
          <w:sz w:val="32"/>
          <w:szCs w:val="32"/>
        </w:rPr>
        <w:t>2025</w:t>
      </w:r>
      <w:r w:rsidR="00ED642F">
        <w:rPr>
          <w:rFonts w:ascii="仿宋" w:eastAsia="仿宋" w:hAnsi="仿宋" w:cs="仿宋" w:hint="eastAsia"/>
          <w:sz w:val="32"/>
          <w:szCs w:val="32"/>
        </w:rPr>
        <w:t>年</w:t>
      </w:r>
      <w:r w:rsidR="007075FE">
        <w:rPr>
          <w:rFonts w:ascii="仿宋" w:eastAsia="仿宋" w:hAnsi="仿宋" w:cs="仿宋" w:hint="eastAsia"/>
          <w:sz w:val="32"/>
          <w:szCs w:val="32"/>
        </w:rPr>
        <w:t>有新增人员，同时</w:t>
      </w:r>
      <w:r w:rsidR="00206396">
        <w:rPr>
          <w:rFonts w:ascii="仿宋" w:eastAsia="仿宋" w:hAnsi="仿宋" w:cs="仿宋" w:hint="eastAsia"/>
          <w:sz w:val="32"/>
          <w:szCs w:val="32"/>
        </w:rPr>
        <w:t>未发生</w:t>
      </w:r>
      <w:r w:rsidR="00BE0AE3">
        <w:rPr>
          <w:rFonts w:ascii="仿宋" w:eastAsia="仿宋" w:hAnsi="仿宋" w:cs="仿宋" w:hint="eastAsia"/>
          <w:sz w:val="32"/>
          <w:szCs w:val="32"/>
        </w:rPr>
        <w:t>退休人员职业年金记实</w:t>
      </w:r>
      <w:r w:rsidR="007075FE">
        <w:rPr>
          <w:rFonts w:ascii="仿宋" w:eastAsia="仿宋" w:hAnsi="仿宋" w:cs="仿宋" w:hint="eastAsia"/>
          <w:sz w:val="32"/>
          <w:szCs w:val="32"/>
        </w:rPr>
        <w:t>金额</w:t>
      </w:r>
      <w:r w:rsidR="00ED642F">
        <w:rPr>
          <w:rFonts w:ascii="仿宋" w:eastAsia="仿宋" w:hAnsi="仿宋" w:cs="仿宋" w:hint="eastAsia"/>
          <w:sz w:val="32"/>
          <w:szCs w:val="32"/>
        </w:rPr>
        <w:t>预算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。</w:t>
      </w:r>
    </w:p>
    <w:p w:rsidR="00ED642F" w:rsidRDefault="001D738F" w:rsidP="00055A80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ED642F" w:rsidRPr="00ED642F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社会保障和就业（类）抚恤（款）其他优抚（项）</w:t>
      </w:r>
      <w:r w:rsidR="00BE0AE3">
        <w:rPr>
          <w:rFonts w:ascii="仿宋" w:eastAsia="仿宋" w:hAnsi="仿宋" w:cs="仿宋" w:hint="eastAsia"/>
          <w:sz w:val="32"/>
          <w:szCs w:val="32"/>
        </w:rPr>
        <w:t>2025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年预算数为</w:t>
      </w:r>
      <w:r w:rsidR="0049646C">
        <w:rPr>
          <w:rFonts w:ascii="仿宋" w:eastAsia="仿宋" w:hAnsi="仿宋" w:cs="仿宋" w:hint="eastAsia"/>
          <w:sz w:val="32"/>
          <w:szCs w:val="32"/>
        </w:rPr>
        <w:t>0.93</w:t>
      </w:r>
      <w:r w:rsidR="00ED642F" w:rsidRPr="00ED642F">
        <w:rPr>
          <w:rFonts w:ascii="仿宋" w:eastAsia="仿宋" w:hAnsi="仿宋" w:cs="仿宋" w:hint="eastAsia"/>
          <w:sz w:val="32"/>
          <w:szCs w:val="32"/>
        </w:rPr>
        <w:t>万元，</w:t>
      </w:r>
      <w:r w:rsidR="007075FE">
        <w:rPr>
          <w:rFonts w:ascii="仿宋" w:eastAsia="仿宋" w:hAnsi="仿宋" w:cs="仿宋" w:hint="eastAsia"/>
          <w:sz w:val="32"/>
          <w:szCs w:val="32"/>
        </w:rPr>
        <w:t>与上年预算数持平</w:t>
      </w:r>
      <w:r w:rsidR="0049646C">
        <w:rPr>
          <w:rFonts w:ascii="仿宋" w:eastAsia="仿宋" w:hAnsi="仿宋" w:cs="仿宋" w:hint="eastAsia"/>
          <w:sz w:val="32"/>
          <w:szCs w:val="32"/>
        </w:rPr>
        <w:t>。</w:t>
      </w:r>
    </w:p>
    <w:p w:rsidR="00ED642F" w:rsidRPr="00187DD9" w:rsidRDefault="001D738F" w:rsidP="00055A80">
      <w:pPr>
        <w:spacing w:line="578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49646C" w:rsidRPr="0049646C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卫生健康（类）行政事业单位医疗（款）行政单位医疗（项）202</w:t>
      </w:r>
      <w:r w:rsidR="00BE0AE3">
        <w:rPr>
          <w:rFonts w:ascii="仿宋" w:eastAsia="仿宋" w:hAnsi="仿宋" w:cs="仿宋" w:hint="eastAsia"/>
          <w:sz w:val="32"/>
          <w:szCs w:val="32"/>
        </w:rPr>
        <w:t>5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年预算数为</w:t>
      </w:r>
      <w:r w:rsidR="00BE0AE3">
        <w:rPr>
          <w:rFonts w:ascii="仿宋" w:eastAsia="仿宋" w:hAnsi="仿宋" w:cs="仿宋" w:hint="eastAsia"/>
          <w:sz w:val="32"/>
          <w:szCs w:val="32"/>
        </w:rPr>
        <w:t>8.52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万元，</w:t>
      </w:r>
      <w:r w:rsidR="007075FE">
        <w:rPr>
          <w:rFonts w:ascii="仿宋" w:eastAsia="仿宋" w:hAnsi="仿宋" w:cs="仿宋" w:hint="eastAsia"/>
          <w:sz w:val="32"/>
          <w:szCs w:val="32"/>
        </w:rPr>
        <w:t>比</w:t>
      </w:r>
      <w:r w:rsidR="007075FE" w:rsidRPr="0049646C">
        <w:rPr>
          <w:rFonts w:ascii="仿宋" w:eastAsia="仿宋" w:hAnsi="仿宋" w:cs="仿宋" w:hint="eastAsia"/>
          <w:sz w:val="32"/>
          <w:szCs w:val="32"/>
        </w:rPr>
        <w:t>上年预算数</w:t>
      </w:r>
      <w:r w:rsidR="007075FE">
        <w:rPr>
          <w:rFonts w:ascii="仿宋" w:eastAsia="仿宋" w:hAnsi="仿宋" w:cs="仿宋" w:hint="eastAsia"/>
          <w:sz w:val="32"/>
          <w:szCs w:val="32"/>
        </w:rPr>
        <w:t>减少1.30万元，</w:t>
      </w:r>
      <w:r w:rsidR="007075FE" w:rsidRPr="00187DD9">
        <w:rPr>
          <w:rFonts w:ascii="仿宋" w:eastAsia="仿宋" w:hAnsi="仿宋" w:cs="仿宋" w:hint="eastAsia"/>
          <w:color w:val="000000" w:themeColor="text1"/>
          <w:sz w:val="32"/>
          <w:szCs w:val="32"/>
        </w:rPr>
        <w:t>主要是</w:t>
      </w:r>
      <w:r w:rsidR="00187DD9" w:rsidRPr="00187DD9">
        <w:rPr>
          <w:rFonts w:ascii="仿宋" w:eastAsia="仿宋" w:hAnsi="仿宋" w:cs="仿宋" w:hint="eastAsia"/>
          <w:color w:val="000000" w:themeColor="text1"/>
          <w:sz w:val="32"/>
          <w:szCs w:val="32"/>
        </w:rPr>
        <w:t>2024年度单位医疗交纳占比为8.5%，2025年度单位医疗交纳占比为6.5%，比2024年度减少了2%</w:t>
      </w:r>
      <w:r w:rsidR="0049646C" w:rsidRPr="00187DD9">
        <w:rPr>
          <w:rFonts w:ascii="仿宋" w:eastAsia="仿宋" w:hAnsi="仿宋" w:cs="仿宋" w:hint="eastAsia"/>
          <w:color w:val="000000" w:themeColor="text1"/>
          <w:sz w:val="32"/>
          <w:szCs w:val="32"/>
        </w:rPr>
        <w:t>。</w:t>
      </w:r>
    </w:p>
    <w:p w:rsidR="0049646C" w:rsidRDefault="001D738F" w:rsidP="0049646C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6</w:t>
      </w:r>
      <w:r w:rsidR="00ED642F">
        <w:rPr>
          <w:rFonts w:ascii="仿宋" w:eastAsia="仿宋" w:hAnsi="仿宋" w:cs="仿宋" w:hint="eastAsia"/>
          <w:sz w:val="32"/>
          <w:szCs w:val="32"/>
        </w:rPr>
        <w:t>.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 xml:space="preserve"> 卫生健康（类）行政事业单位医疗（款）</w:t>
      </w:r>
      <w:r w:rsidR="0049646C">
        <w:rPr>
          <w:rFonts w:ascii="仿宋" w:eastAsia="仿宋" w:hAnsi="仿宋" w:cs="仿宋" w:hint="eastAsia"/>
          <w:sz w:val="32"/>
          <w:szCs w:val="32"/>
        </w:rPr>
        <w:t>公务员医疗补助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（项）202</w:t>
      </w:r>
      <w:r w:rsidR="00BE0AE3">
        <w:rPr>
          <w:rFonts w:ascii="仿宋" w:eastAsia="仿宋" w:hAnsi="仿宋" w:cs="仿宋" w:hint="eastAsia"/>
          <w:sz w:val="32"/>
          <w:szCs w:val="32"/>
        </w:rPr>
        <w:t>5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年预算数为</w:t>
      </w:r>
      <w:r w:rsidR="0049646C">
        <w:rPr>
          <w:rFonts w:ascii="仿宋" w:eastAsia="仿宋" w:hAnsi="仿宋" w:cs="仿宋" w:hint="eastAsia"/>
          <w:sz w:val="32"/>
          <w:szCs w:val="32"/>
        </w:rPr>
        <w:t>3</w:t>
      </w:r>
      <w:r w:rsidR="00BE0AE3">
        <w:rPr>
          <w:rFonts w:ascii="仿宋" w:eastAsia="仿宋" w:hAnsi="仿宋" w:cs="仿宋" w:hint="eastAsia"/>
          <w:sz w:val="32"/>
          <w:szCs w:val="32"/>
        </w:rPr>
        <w:t>6.51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万元，</w:t>
      </w:r>
      <w:r w:rsidR="0049646C">
        <w:rPr>
          <w:rFonts w:ascii="仿宋" w:eastAsia="仿宋" w:hAnsi="仿宋" w:cs="仿宋" w:hint="eastAsia"/>
          <w:sz w:val="32"/>
          <w:szCs w:val="32"/>
        </w:rPr>
        <w:t>比</w:t>
      </w:r>
      <w:r w:rsidR="0049646C" w:rsidRPr="0049646C">
        <w:rPr>
          <w:rFonts w:ascii="仿宋" w:eastAsia="仿宋" w:hAnsi="仿宋" w:cs="仿宋" w:hint="eastAsia"/>
          <w:sz w:val="32"/>
          <w:szCs w:val="32"/>
        </w:rPr>
        <w:t>上年预算数</w:t>
      </w:r>
      <w:r w:rsidR="0049646C">
        <w:rPr>
          <w:rFonts w:ascii="仿宋" w:eastAsia="仿宋" w:hAnsi="仿宋" w:cs="仿宋" w:hint="eastAsia"/>
          <w:sz w:val="32"/>
          <w:szCs w:val="32"/>
        </w:rPr>
        <w:t>增加</w:t>
      </w:r>
      <w:r w:rsidR="007075FE">
        <w:rPr>
          <w:rFonts w:ascii="仿宋" w:eastAsia="仿宋" w:hAnsi="仿宋" w:cs="仿宋" w:hint="eastAsia"/>
          <w:sz w:val="32"/>
          <w:szCs w:val="32"/>
        </w:rPr>
        <w:t>2.56</w:t>
      </w:r>
      <w:r w:rsidR="0049646C">
        <w:rPr>
          <w:rFonts w:ascii="仿宋" w:eastAsia="仿宋" w:hAnsi="仿宋" w:cs="仿宋" w:hint="eastAsia"/>
          <w:sz w:val="32"/>
          <w:szCs w:val="32"/>
        </w:rPr>
        <w:t>万元</w:t>
      </w:r>
      <w:r w:rsidR="00F252A5">
        <w:rPr>
          <w:rFonts w:ascii="仿宋" w:eastAsia="仿宋" w:hAnsi="仿宋" w:cs="仿宋" w:hint="eastAsia"/>
          <w:sz w:val="32"/>
          <w:szCs w:val="32"/>
        </w:rPr>
        <w:t>，主要是人员</w:t>
      </w:r>
      <w:r w:rsidR="007075FE">
        <w:rPr>
          <w:rFonts w:ascii="仿宋" w:eastAsia="仿宋" w:hAnsi="仿宋" w:cs="仿宋" w:hint="eastAsia"/>
          <w:sz w:val="32"/>
          <w:szCs w:val="32"/>
        </w:rPr>
        <w:t>增加</w:t>
      </w:r>
      <w:r w:rsidR="0049646C">
        <w:rPr>
          <w:rFonts w:ascii="仿宋" w:eastAsia="仿宋" w:hAnsi="仿宋" w:cs="仿宋" w:hint="eastAsia"/>
          <w:sz w:val="32"/>
          <w:szCs w:val="32"/>
        </w:rPr>
        <w:t>。</w:t>
      </w:r>
    </w:p>
    <w:p w:rsidR="00F252A5" w:rsidRDefault="001D738F" w:rsidP="0049646C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7</w:t>
      </w:r>
      <w:r w:rsidR="00F252A5">
        <w:rPr>
          <w:rFonts w:ascii="仿宋" w:eastAsia="仿宋" w:hAnsi="仿宋" w:cs="仿宋" w:hint="eastAsia"/>
          <w:sz w:val="32"/>
          <w:szCs w:val="32"/>
        </w:rPr>
        <w:t>.</w:t>
      </w:r>
      <w:r w:rsidR="00F252A5" w:rsidRPr="00F252A5">
        <w:rPr>
          <w:rFonts w:ascii="仿宋_GB2312" w:eastAsia="仿宋_GB2312" w:hAnsi="黑体" w:cs="仿宋_GB2312" w:hint="eastAsia"/>
          <w:sz w:val="32"/>
          <w:szCs w:val="32"/>
        </w:rPr>
        <w:t xml:space="preserve"> </w:t>
      </w:r>
      <w:r w:rsidR="00F252A5" w:rsidRPr="00F252A5">
        <w:rPr>
          <w:rFonts w:ascii="仿宋" w:eastAsia="仿宋" w:hAnsi="仿宋" w:cs="仿宋" w:hint="eastAsia"/>
          <w:sz w:val="32"/>
          <w:szCs w:val="32"/>
        </w:rPr>
        <w:t>住房保障（类）住房改革（款）住房公积金（项）</w:t>
      </w:r>
      <w:r w:rsidR="00BE0AE3">
        <w:rPr>
          <w:rFonts w:ascii="仿宋" w:eastAsia="仿宋" w:hAnsi="仿宋" w:cs="仿宋" w:hint="eastAsia"/>
          <w:sz w:val="32"/>
          <w:szCs w:val="32"/>
        </w:rPr>
        <w:t>2025</w:t>
      </w:r>
    </w:p>
    <w:p w:rsidR="00F252A5" w:rsidRPr="00F252A5" w:rsidRDefault="00F252A5" w:rsidP="00F252A5">
      <w:pPr>
        <w:spacing w:line="578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年预算数</w:t>
      </w:r>
      <w:r w:rsidRPr="001D738F">
        <w:rPr>
          <w:rFonts w:ascii="仿宋" w:eastAsia="仿宋" w:hAnsi="仿宋" w:cs="仿宋" w:hint="eastAsia"/>
          <w:sz w:val="32"/>
          <w:szCs w:val="32"/>
        </w:rPr>
        <w:t>为</w:t>
      </w:r>
      <w:r w:rsidR="00BE0AE3" w:rsidRPr="001D738F">
        <w:rPr>
          <w:rFonts w:ascii="仿宋" w:eastAsia="仿宋" w:hAnsi="仿宋" w:cs="仿宋" w:hint="eastAsia"/>
          <w:sz w:val="32"/>
          <w:szCs w:val="32"/>
        </w:rPr>
        <w:t>20.49</w:t>
      </w:r>
      <w:r w:rsidRPr="001D738F">
        <w:rPr>
          <w:rFonts w:ascii="仿宋" w:eastAsia="仿宋" w:hAnsi="仿宋" w:cs="仿宋" w:hint="eastAsia"/>
          <w:sz w:val="32"/>
          <w:szCs w:val="32"/>
        </w:rPr>
        <w:t>万元，</w:t>
      </w:r>
      <w:r w:rsidR="001D738F">
        <w:rPr>
          <w:rFonts w:ascii="仿宋" w:eastAsia="仿宋" w:hAnsi="仿宋" w:cs="仿宋" w:hint="eastAsia"/>
          <w:sz w:val="32"/>
          <w:szCs w:val="32"/>
        </w:rPr>
        <w:t>比</w:t>
      </w:r>
      <w:r w:rsidR="001D738F" w:rsidRPr="0049646C">
        <w:rPr>
          <w:rFonts w:ascii="仿宋" w:eastAsia="仿宋" w:hAnsi="仿宋" w:cs="仿宋" w:hint="eastAsia"/>
          <w:sz w:val="32"/>
          <w:szCs w:val="32"/>
        </w:rPr>
        <w:t>上年预算数</w:t>
      </w:r>
      <w:r w:rsidR="001D738F">
        <w:rPr>
          <w:rFonts w:ascii="仿宋" w:eastAsia="仿宋" w:hAnsi="仿宋" w:cs="仿宋" w:hint="eastAsia"/>
          <w:sz w:val="32"/>
          <w:szCs w:val="32"/>
        </w:rPr>
        <w:t>增加2.22万元，主要是人员增加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Pr="00B95886" w:rsidRDefault="00E36359">
      <w:pPr>
        <w:spacing w:line="578" w:lineRule="exact"/>
        <w:ind w:firstLine="640"/>
        <w:rPr>
          <w:rFonts w:ascii="黑体" w:eastAsia="黑体" w:hAnsi="黑体"/>
          <w:color w:val="000000" w:themeColor="text1"/>
          <w:sz w:val="32"/>
          <w:szCs w:val="32"/>
        </w:rPr>
      </w:pPr>
      <w:r w:rsidRPr="00B95886">
        <w:rPr>
          <w:rFonts w:ascii="黑体" w:eastAsia="黑体" w:hAnsi="黑体" w:hint="eastAsia"/>
          <w:color w:val="000000" w:themeColor="text1"/>
          <w:sz w:val="32"/>
          <w:szCs w:val="32"/>
        </w:rPr>
        <w:t>三、关于</w:t>
      </w:r>
      <w:r w:rsidR="003F496D" w:rsidRPr="00B95886">
        <w:rPr>
          <w:rFonts w:ascii="黑体" w:eastAsia="黑体" w:hAnsi="黑体" w:hint="eastAsia"/>
          <w:color w:val="000000" w:themeColor="text1"/>
          <w:sz w:val="32"/>
          <w:szCs w:val="32"/>
        </w:rPr>
        <w:t>琼海市总工会</w:t>
      </w:r>
      <w:r w:rsidR="00187DD9" w:rsidRPr="00B95886">
        <w:rPr>
          <w:rFonts w:ascii="黑体" w:eastAsia="黑体" w:hAnsi="黑体" w:hint="eastAsia"/>
          <w:color w:val="000000" w:themeColor="text1"/>
          <w:sz w:val="32"/>
          <w:szCs w:val="32"/>
        </w:rPr>
        <w:t>2025</w:t>
      </w:r>
      <w:r w:rsidRPr="00B95886">
        <w:rPr>
          <w:rFonts w:ascii="黑体" w:eastAsia="黑体" w:hAnsi="黑体" w:hint="eastAsia"/>
          <w:color w:val="000000" w:themeColor="text1"/>
          <w:sz w:val="32"/>
          <w:szCs w:val="32"/>
        </w:rPr>
        <w:t>年一般公共预算基本支出情况说明</w:t>
      </w:r>
    </w:p>
    <w:p w:rsidR="002D6228" w:rsidRDefault="003F496D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B95886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年一般公共预算基本支出为</w:t>
      </w:r>
      <w:r w:rsidR="00B95886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3F496D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人员经费</w:t>
      </w:r>
      <w:r w:rsidR="003F496D">
        <w:rPr>
          <w:rFonts w:ascii="仿宋" w:eastAsia="仿宋" w:hAnsi="仿宋" w:cs="仿宋" w:hint="eastAsia"/>
          <w:sz w:val="32"/>
          <w:szCs w:val="32"/>
        </w:rPr>
        <w:t>2</w:t>
      </w:r>
      <w:r w:rsidR="00B95886">
        <w:rPr>
          <w:rFonts w:ascii="仿宋" w:eastAsia="仿宋" w:hAnsi="仿宋" w:cs="仿宋" w:hint="eastAsia"/>
          <w:sz w:val="32"/>
          <w:szCs w:val="32"/>
        </w:rPr>
        <w:t>79.35</w:t>
      </w:r>
      <w:r>
        <w:rPr>
          <w:rFonts w:ascii="仿宋" w:eastAsia="仿宋" w:hAnsi="仿宋" w:cs="仿宋" w:hint="eastAsia"/>
          <w:sz w:val="32"/>
          <w:szCs w:val="32"/>
        </w:rPr>
        <w:t>万元，主要包括：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基本工资、津贴补贴、奖金、绩效工资、机关事业单位基本养老保险缴费、职业年金缴费、职工基本医疗保险缴费、公务员医疗补助缴费、其他社会保障缴费、住房公积金、邮电费、其他交通费用、</w:t>
      </w:r>
      <w:r w:rsidR="003F496D">
        <w:rPr>
          <w:rFonts w:ascii="仿宋" w:eastAsia="仿宋" w:hAnsi="仿宋" w:cs="仿宋" w:hint="eastAsia"/>
          <w:sz w:val="32"/>
          <w:szCs w:val="32"/>
        </w:rPr>
        <w:t>生活补助。</w:t>
      </w:r>
    </w:p>
    <w:p w:rsidR="003F496D" w:rsidRPr="003F496D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公用经费</w:t>
      </w:r>
      <w:r w:rsidR="003F496D">
        <w:rPr>
          <w:rFonts w:ascii="仿宋" w:eastAsia="仿宋" w:hAnsi="仿宋" w:cs="仿宋" w:hint="eastAsia"/>
          <w:sz w:val="32"/>
          <w:szCs w:val="32"/>
        </w:rPr>
        <w:t>25</w:t>
      </w:r>
      <w:r w:rsidR="00743B30">
        <w:rPr>
          <w:rFonts w:ascii="仿宋" w:eastAsia="仿宋" w:hAnsi="仿宋" w:cs="仿宋" w:hint="eastAsia"/>
          <w:sz w:val="32"/>
          <w:szCs w:val="32"/>
        </w:rPr>
        <w:t>.63</w:t>
      </w:r>
      <w:r>
        <w:rPr>
          <w:rFonts w:ascii="仿宋" w:eastAsia="仿宋" w:hAnsi="仿宋" w:cs="仿宋" w:hint="eastAsia"/>
          <w:sz w:val="32"/>
          <w:szCs w:val="32"/>
        </w:rPr>
        <w:t>万元，主要包括：</w:t>
      </w:r>
      <w:r w:rsidR="00743B30">
        <w:rPr>
          <w:rFonts w:ascii="仿宋" w:eastAsia="仿宋" w:hAnsi="仿宋" w:cs="仿宋" w:hint="eastAsia"/>
          <w:sz w:val="32"/>
          <w:szCs w:val="32"/>
        </w:rPr>
        <w:t>办公费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、</w:t>
      </w:r>
      <w:r w:rsidR="00743B30">
        <w:rPr>
          <w:rFonts w:ascii="仿宋" w:eastAsia="仿宋" w:hAnsi="仿宋" w:cs="仿宋" w:hint="eastAsia"/>
          <w:sz w:val="32"/>
          <w:szCs w:val="32"/>
        </w:rPr>
        <w:t>印刷费、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维修（护）费、会议费、培训费</w:t>
      </w:r>
      <w:r w:rsidR="00743B30">
        <w:rPr>
          <w:rFonts w:ascii="仿宋" w:eastAsia="仿宋" w:hAnsi="仿宋" w:cs="仿宋" w:hint="eastAsia"/>
          <w:sz w:val="32"/>
          <w:szCs w:val="32"/>
        </w:rPr>
        <w:t>、专用材料费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、工会经费、公务用车运行维护费</w:t>
      </w:r>
      <w:r w:rsidR="00DF741A">
        <w:rPr>
          <w:rFonts w:ascii="仿宋" w:eastAsia="仿宋" w:hAnsi="仿宋" w:cs="仿宋" w:hint="eastAsia"/>
          <w:sz w:val="32"/>
          <w:szCs w:val="32"/>
        </w:rPr>
        <w:t>、</w:t>
      </w:r>
      <w:r w:rsidR="00DF741A" w:rsidRPr="00DF741A">
        <w:rPr>
          <w:rFonts w:ascii="仿宋" w:eastAsia="仿宋" w:hAnsi="仿宋" w:cs="仿宋" w:hint="eastAsia"/>
          <w:sz w:val="32"/>
          <w:szCs w:val="32"/>
        </w:rPr>
        <w:t>其他商品和服务支出</w:t>
      </w:r>
      <w:r w:rsidR="003F496D" w:rsidRPr="003F496D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Pr="004C2D96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color w:val="000000" w:themeColor="text1"/>
          <w:sz w:val="32"/>
          <w:shd w:val="clear" w:color="auto" w:fill="FFFFFF"/>
        </w:rPr>
      </w:pPr>
      <w:r w:rsidRPr="004C2D96">
        <w:rPr>
          <w:rFonts w:ascii="黑体" w:eastAsia="黑体" w:hAnsi="黑体" w:cs="Times New Roman" w:hint="eastAsia"/>
          <w:color w:val="000000" w:themeColor="text1"/>
          <w:sz w:val="32"/>
          <w:shd w:val="clear" w:color="auto" w:fill="FFFFFF"/>
        </w:rPr>
        <w:t>四、</w:t>
      </w:r>
      <w:r w:rsidR="003F496D" w:rsidRPr="004C2D96">
        <w:rPr>
          <w:rFonts w:ascii="黑体" w:eastAsia="黑体" w:hAnsi="黑体" w:hint="eastAsia"/>
          <w:color w:val="000000" w:themeColor="text1"/>
          <w:sz w:val="32"/>
          <w:szCs w:val="32"/>
        </w:rPr>
        <w:t>琼海市总工会202</w:t>
      </w:r>
      <w:r w:rsidR="00DF741A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 w:rsidRPr="004C2D96">
        <w:rPr>
          <w:rFonts w:ascii="黑体" w:eastAsia="黑体" w:hAnsi="黑体" w:cs="Times New Roman"/>
          <w:color w:val="000000" w:themeColor="text1"/>
          <w:sz w:val="32"/>
          <w:shd w:val="clear" w:color="auto" w:fill="FFFFFF"/>
        </w:rPr>
        <w:t>年“三公”经费预算情况</w:t>
      </w:r>
      <w:r w:rsidRPr="004C2D96">
        <w:rPr>
          <w:rFonts w:ascii="黑体" w:eastAsia="黑体" w:hAnsi="黑体" w:cs="Times New Roman" w:hint="eastAsia"/>
          <w:color w:val="000000" w:themeColor="text1"/>
          <w:sz w:val="32"/>
          <w:shd w:val="clear" w:color="auto" w:fill="FFFFFF"/>
        </w:rPr>
        <w:t>说明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</w:t>
      </w:r>
      <w:r w:rsidR="002456F0">
        <w:rPr>
          <w:rFonts w:ascii="仿宋" w:eastAsia="仿宋" w:hAnsi="仿宋" w:cs="仿宋" w:hint="eastAsia"/>
          <w:sz w:val="32"/>
          <w:szCs w:val="32"/>
        </w:rPr>
        <w:t>琼海市总工会</w:t>
      </w:r>
      <w:r w:rsidR="00DF741A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年一般公共预算“三公”经费预算数为</w:t>
      </w:r>
      <w:r w:rsidR="00DF741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2D6228" w:rsidRDefault="00E36359">
      <w:pPr>
        <w:spacing w:line="578" w:lineRule="exact"/>
        <w:ind w:firstLine="630"/>
        <w:rPr>
          <w:rFonts w:ascii="仿宋" w:eastAsia="仿宋" w:hAnsi="仿宋" w:cs="仿宋"/>
          <w:sz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>因公出国（境）经费</w:t>
      </w:r>
      <w:r w:rsidR="002456F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，与上年预算持平；公务用车购置及运行费</w:t>
      </w:r>
      <w:r w:rsidR="00DF741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万元（其中，</w:t>
      </w:r>
      <w:r>
        <w:rPr>
          <w:rFonts w:ascii="仿宋" w:eastAsia="仿宋" w:hAnsi="仿宋" w:cs="仿宋" w:hint="eastAsia"/>
          <w:sz w:val="32"/>
          <w:shd w:val="clear" w:color="auto" w:fill="FFFFFF"/>
        </w:rPr>
        <w:t>公务用车购置费</w:t>
      </w:r>
      <w:r w:rsidR="002456F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，公务用车运行维护费</w:t>
      </w:r>
      <w:r w:rsidR="00DF741A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万元）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</w:t>
      </w:r>
      <w:r w:rsidR="00060880">
        <w:rPr>
          <w:rFonts w:ascii="仿宋" w:eastAsia="仿宋" w:hAnsi="仿宋" w:cs="仿宋" w:hint="eastAsia"/>
          <w:sz w:val="32"/>
          <w:shd w:val="clear" w:color="auto" w:fill="FFFFFF"/>
        </w:rPr>
        <w:t>较上年预算</w:t>
      </w:r>
      <w:r w:rsidR="00DF741A">
        <w:rPr>
          <w:rFonts w:ascii="仿宋" w:eastAsia="仿宋" w:hAnsi="仿宋" w:cs="仿宋" w:hint="eastAsia"/>
          <w:sz w:val="32"/>
          <w:shd w:val="clear" w:color="auto" w:fill="FFFFFF"/>
        </w:rPr>
        <w:t>下降</w:t>
      </w:r>
      <w:r w:rsidR="00DF741A">
        <w:rPr>
          <w:rFonts w:ascii="仿宋" w:eastAsia="仿宋" w:hAnsi="仿宋" w:cs="仿宋" w:hint="eastAsia"/>
          <w:sz w:val="32"/>
          <w:szCs w:val="32"/>
        </w:rPr>
        <w:t>46.09</w:t>
      </w:r>
      <w:r w:rsidR="00060880">
        <w:rPr>
          <w:rFonts w:ascii="仿宋" w:eastAsia="仿宋" w:hAnsi="仿宋" w:cs="仿宋" w:hint="eastAsia"/>
          <w:sz w:val="32"/>
          <w:shd w:val="clear" w:color="auto" w:fill="FFFFFF"/>
        </w:rPr>
        <w:t>%。</w:t>
      </w:r>
      <w:r w:rsidR="00DF741A">
        <w:rPr>
          <w:rFonts w:ascii="仿宋" w:eastAsia="仿宋" w:hAnsi="仿宋" w:cs="仿宋" w:hint="eastAsia"/>
          <w:sz w:val="32"/>
        </w:rPr>
        <w:t>下降</w:t>
      </w:r>
      <w:r w:rsidR="00060880">
        <w:rPr>
          <w:rFonts w:ascii="仿宋" w:eastAsia="仿宋" w:hAnsi="仿宋" w:cs="仿宋" w:hint="eastAsia"/>
          <w:sz w:val="32"/>
        </w:rPr>
        <w:t>的</w:t>
      </w:r>
      <w:r w:rsidR="00060880">
        <w:rPr>
          <w:rFonts w:ascii="仿宋" w:eastAsia="仿宋" w:hAnsi="仿宋" w:cs="仿宋" w:hint="eastAsia"/>
          <w:sz w:val="32"/>
          <w:shd w:val="clear" w:color="auto" w:fill="FFFFFF"/>
        </w:rPr>
        <w:t>原因</w:t>
      </w:r>
      <w:r w:rsidR="00DF741A">
        <w:rPr>
          <w:rFonts w:ascii="仿宋" w:eastAsia="仿宋" w:hAnsi="仿宋" w:cs="仿宋" w:hint="eastAsia"/>
          <w:sz w:val="32"/>
          <w:shd w:val="clear" w:color="auto" w:fill="FFFFFF"/>
        </w:rPr>
        <w:t>是预算减少</w:t>
      </w:r>
      <w:r>
        <w:rPr>
          <w:rFonts w:ascii="仿宋" w:eastAsia="仿宋" w:hAnsi="仿宋" w:cs="仿宋" w:hint="eastAsia"/>
          <w:sz w:val="32"/>
          <w:shd w:val="clear" w:color="auto" w:fill="FFFFFF"/>
        </w:rPr>
        <w:t>。公务车保有量</w:t>
      </w:r>
      <w:r w:rsidR="00BF4541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辆，计划购置</w:t>
      </w:r>
      <w:r w:rsidR="002456F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；</w:t>
      </w:r>
      <w:r>
        <w:rPr>
          <w:rFonts w:ascii="仿宋" w:eastAsia="仿宋" w:hAnsi="仿宋" w:cs="仿宋" w:hint="eastAsia"/>
          <w:sz w:val="32"/>
          <w:szCs w:val="32"/>
        </w:rPr>
        <w:t>公务接待费</w:t>
      </w:r>
      <w:r w:rsidR="002456F0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万元，与上年预算持平。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="003621EC">
        <w:rPr>
          <w:rFonts w:ascii="仿宋" w:eastAsia="仿宋" w:hAnsi="仿宋" w:cs="仿宋" w:hint="eastAsia"/>
          <w:sz w:val="32"/>
          <w:szCs w:val="32"/>
        </w:rPr>
        <w:t>琼海市总工会</w:t>
      </w:r>
      <w:r w:rsidR="00DF741A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年政府性基金预算“三公”经费预算数为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万元，其中：</w:t>
      </w:r>
    </w:p>
    <w:p w:rsidR="002D6228" w:rsidRDefault="00E36359">
      <w:pPr>
        <w:spacing w:line="578" w:lineRule="exact"/>
        <w:rPr>
          <w:rFonts w:ascii="仿宋" w:eastAsia="仿宋" w:hAnsi="仿宋" w:cs="仿宋"/>
          <w:sz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hd w:val="clear" w:color="auto" w:fill="FFFFFF"/>
        </w:rPr>
        <w:t xml:space="preserve">    因公出国（境）经费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，与上年预算持平；公务用车购置及运行费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万元（其中，</w:t>
      </w:r>
      <w:r>
        <w:rPr>
          <w:rFonts w:ascii="仿宋" w:eastAsia="仿宋" w:hAnsi="仿宋" w:cs="仿宋" w:hint="eastAsia"/>
          <w:sz w:val="32"/>
          <w:shd w:val="clear" w:color="auto" w:fill="FFFFFF"/>
        </w:rPr>
        <w:t>公务用车购置费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，公务用</w:t>
      </w:r>
      <w:r>
        <w:rPr>
          <w:rFonts w:ascii="仿宋" w:eastAsia="仿宋" w:hAnsi="仿宋" w:cs="仿宋" w:hint="eastAsia"/>
          <w:sz w:val="32"/>
          <w:shd w:val="clear" w:color="auto" w:fill="FFFFFF"/>
        </w:rPr>
        <w:lastRenderedPageBreak/>
        <w:t>车运行维护费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万元）</w:t>
      </w:r>
      <w:r>
        <w:rPr>
          <w:rFonts w:ascii="仿宋" w:eastAsia="仿宋" w:hAnsi="仿宋" w:cs="仿宋" w:hint="eastAsia"/>
          <w:sz w:val="32"/>
          <w:shd w:val="clear" w:color="auto" w:fill="FFFFFF"/>
        </w:rPr>
        <w:t>，与上年预算持平；公务车保有量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辆，计划购置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辆</w:t>
      </w:r>
      <w:r>
        <w:rPr>
          <w:rFonts w:ascii="仿宋" w:eastAsia="仿宋" w:hAnsi="仿宋" w:cs="仿宋" w:hint="eastAsia"/>
          <w:sz w:val="32"/>
          <w:shd w:val="clear" w:color="auto" w:fill="FFFFFF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公务接待费</w:t>
      </w:r>
      <w:r w:rsidR="003621EC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hd w:val="clear" w:color="auto" w:fill="FFFFFF"/>
        </w:rPr>
        <w:t>万元，与上年预算持平。</w:t>
      </w:r>
    </w:p>
    <w:p w:rsidR="002D6228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五、关于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琼海市总工会202</w:t>
      </w:r>
      <w:r w:rsidR="00DF741A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政府性基金预算当年拨款情况说明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（一）政府性基金预算当年规模变化情况</w:t>
      </w:r>
    </w:p>
    <w:p w:rsidR="002D6228" w:rsidRDefault="003621EC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DF741A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年政府性基金预算当年拨款</w:t>
      </w:r>
      <w:r w:rsidR="0025292E">
        <w:rPr>
          <w:rFonts w:ascii="仿宋" w:eastAsia="仿宋" w:hAnsi="仿宋" w:cs="仿宋" w:hint="eastAsia"/>
          <w:sz w:val="32"/>
          <w:szCs w:val="32"/>
        </w:rPr>
        <w:t>9.7万元，比上年预算数增加4.1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 w:rsidR="0025292E">
        <w:rPr>
          <w:rFonts w:ascii="仿宋_GB2312" w:eastAsia="仿宋_GB2312" w:hAnsi="黑体" w:cs="仿宋_GB2312" w:hint="eastAsia"/>
          <w:sz w:val="32"/>
          <w:szCs w:val="32"/>
        </w:rPr>
        <w:t>2025</w:t>
      </w:r>
      <w:r w:rsidR="009C2714">
        <w:rPr>
          <w:rFonts w:ascii="仿宋_GB2312" w:eastAsia="仿宋_GB2312" w:hAnsi="黑体" w:cs="仿宋_GB2312" w:hint="eastAsia"/>
          <w:sz w:val="32"/>
          <w:szCs w:val="32"/>
        </w:rPr>
        <w:t>年项目预算全部使用政府性基金预算资金安排</w:t>
      </w:r>
      <w:r w:rsidR="0025292E">
        <w:rPr>
          <w:rFonts w:ascii="仿宋_GB2312" w:eastAsia="仿宋_GB2312" w:hAnsi="黑体" w:cs="仿宋_GB2312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（二）政府性基金预算当年拨款结构情况</w:t>
      </w:r>
    </w:p>
    <w:p w:rsidR="002D6228" w:rsidRDefault="00496826">
      <w:pPr>
        <w:spacing w:line="578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 w:rsidRPr="00496826">
        <w:rPr>
          <w:rFonts w:ascii="仿宋" w:eastAsia="仿宋" w:hAnsi="仿宋" w:cs="仿宋" w:hint="eastAsia"/>
          <w:sz w:val="32"/>
          <w:szCs w:val="32"/>
        </w:rPr>
        <w:t>城乡社区支出（类）支出</w:t>
      </w:r>
      <w:r w:rsidR="0025292E">
        <w:rPr>
          <w:rFonts w:ascii="仿宋" w:eastAsia="仿宋" w:hAnsi="仿宋" w:cs="仿宋" w:hint="eastAsia"/>
          <w:sz w:val="32"/>
          <w:szCs w:val="32"/>
        </w:rPr>
        <w:t>9.7</w:t>
      </w:r>
      <w:r w:rsidRPr="00496826">
        <w:rPr>
          <w:rFonts w:ascii="仿宋" w:eastAsia="仿宋" w:hAnsi="仿宋" w:cs="仿宋" w:hint="eastAsia"/>
          <w:sz w:val="32"/>
          <w:szCs w:val="32"/>
        </w:rPr>
        <w:t>万元，占100%</w:t>
      </w:r>
      <w:r w:rsidR="00E36359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（三）政府性基金预算当年拨款具体使用情况</w:t>
      </w:r>
    </w:p>
    <w:p w:rsidR="0025292E" w:rsidRDefault="00496826" w:rsidP="0025292E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496826">
        <w:rPr>
          <w:rFonts w:ascii="仿宋" w:eastAsia="仿宋" w:hAnsi="仿宋" w:cs="仿宋" w:hint="eastAsia"/>
          <w:sz w:val="32"/>
          <w:szCs w:val="32"/>
        </w:rPr>
        <w:t>城乡社区支出</w:t>
      </w:r>
      <w:r w:rsidR="00E36359">
        <w:rPr>
          <w:rFonts w:ascii="仿宋" w:eastAsia="仿宋" w:hAnsi="仿宋" w:cs="仿宋" w:hint="eastAsia"/>
          <w:sz w:val="32"/>
          <w:szCs w:val="32"/>
        </w:rPr>
        <w:t>（类）</w:t>
      </w:r>
      <w:r w:rsidRPr="00496826">
        <w:rPr>
          <w:rFonts w:ascii="仿宋" w:eastAsia="仿宋" w:hAnsi="仿宋" w:cs="仿宋" w:hint="eastAsia"/>
          <w:sz w:val="32"/>
          <w:szCs w:val="32"/>
        </w:rPr>
        <w:t>国有土地使用权出让收入安排的支出</w:t>
      </w:r>
      <w:r w:rsidR="00E36359">
        <w:rPr>
          <w:rFonts w:ascii="仿宋" w:eastAsia="仿宋" w:hAnsi="仿宋" w:cs="仿宋" w:hint="eastAsia"/>
          <w:sz w:val="32"/>
          <w:szCs w:val="32"/>
        </w:rPr>
        <w:t>（款）</w:t>
      </w:r>
      <w:r w:rsidRPr="00496826">
        <w:rPr>
          <w:rFonts w:ascii="仿宋" w:eastAsia="仿宋" w:hAnsi="仿宋" w:cs="仿宋" w:hint="eastAsia"/>
          <w:sz w:val="32"/>
          <w:szCs w:val="32"/>
        </w:rPr>
        <w:t>其他国有土地使用权出让收入安排的支出</w:t>
      </w:r>
      <w:r w:rsidR="00E36359">
        <w:rPr>
          <w:rFonts w:ascii="仿宋" w:eastAsia="仿宋" w:hAnsi="仿宋" w:cs="仿宋" w:hint="eastAsia"/>
          <w:sz w:val="32"/>
          <w:szCs w:val="32"/>
        </w:rPr>
        <w:t>（项）</w:t>
      </w:r>
      <w:r w:rsidR="0025292E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年预算数为</w:t>
      </w:r>
      <w:r w:rsidR="0025292E"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万元，比上年预算数</w:t>
      </w:r>
      <w:r w:rsidR="0025292E">
        <w:rPr>
          <w:rFonts w:ascii="仿宋" w:eastAsia="仿宋" w:hAnsi="仿宋" w:cs="仿宋" w:hint="eastAsia"/>
          <w:sz w:val="32"/>
          <w:szCs w:val="32"/>
        </w:rPr>
        <w:t>增加4.1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>
        <w:rPr>
          <w:rFonts w:ascii="仿宋" w:eastAsia="仿宋" w:hAnsi="仿宋" w:cs="仿宋" w:hint="eastAsia"/>
          <w:sz w:val="32"/>
          <w:szCs w:val="32"/>
        </w:rPr>
        <w:t>202</w:t>
      </w:r>
      <w:r w:rsidR="0025292E">
        <w:rPr>
          <w:rFonts w:ascii="仿宋_GB2312" w:eastAsia="仿宋_GB2312" w:hAnsi="黑体" w:cs="仿宋_GB2312" w:hint="eastAsia"/>
          <w:sz w:val="32"/>
          <w:szCs w:val="32"/>
        </w:rPr>
        <w:t>5年项目预算全部使用政府性基金预算资金安排。</w:t>
      </w:r>
    </w:p>
    <w:p w:rsidR="002D6228" w:rsidRDefault="00E36359" w:rsidP="0025292E">
      <w:pPr>
        <w:spacing w:line="578" w:lineRule="exact"/>
        <w:ind w:firstLineChars="250" w:firstLine="800"/>
        <w:rPr>
          <w:rFonts w:ascii="黑体" w:eastAsia="黑体" w:hAnsi="黑体" w:cs="Times New Roman"/>
          <w:sz w:val="32"/>
          <w:shd w:val="clear" w:color="auto" w:fill="FFFFFF"/>
        </w:rPr>
      </w:pPr>
      <w:r w:rsidRPr="0025292E">
        <w:rPr>
          <w:rFonts w:ascii="黑体" w:eastAsia="黑体" w:hAnsi="黑体" w:cs="Times New Roman" w:hint="eastAsia"/>
          <w:color w:val="000000" w:themeColor="text1"/>
          <w:sz w:val="32"/>
          <w:shd w:val="clear" w:color="auto" w:fill="FFFFFF"/>
        </w:rPr>
        <w:t>六、关于</w:t>
      </w:r>
      <w:r w:rsidR="003F496D" w:rsidRPr="0025292E">
        <w:rPr>
          <w:rFonts w:ascii="黑体" w:eastAsia="黑体" w:hAnsi="黑体" w:hint="eastAsia"/>
          <w:color w:val="000000" w:themeColor="text1"/>
          <w:sz w:val="32"/>
          <w:szCs w:val="32"/>
        </w:rPr>
        <w:t>琼海市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总工会202</w:t>
      </w:r>
      <w:r w:rsidR="0025292E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收支预算情况的总体说明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按照综合预算原则，</w:t>
      </w:r>
      <w:r w:rsidR="00E41C7B">
        <w:rPr>
          <w:rFonts w:ascii="仿宋" w:eastAsia="仿宋" w:hAnsi="仿宋" w:cs="仿宋" w:hint="eastAsia"/>
          <w:sz w:val="32"/>
          <w:szCs w:val="32"/>
        </w:rPr>
        <w:t>琼海市总工会</w:t>
      </w:r>
      <w:r w:rsidR="00D05D8D">
        <w:rPr>
          <w:rFonts w:ascii="仿宋" w:eastAsia="仿宋" w:hAnsi="仿宋" w:cs="仿宋" w:hint="eastAsia"/>
          <w:sz w:val="32"/>
          <w:szCs w:val="32"/>
        </w:rPr>
        <w:t>所有收入和支出均纳入单位</w:t>
      </w:r>
      <w:r>
        <w:rPr>
          <w:rFonts w:ascii="仿宋" w:eastAsia="仿宋" w:hAnsi="仿宋" w:cs="仿宋" w:hint="eastAsia"/>
          <w:sz w:val="32"/>
          <w:szCs w:val="32"/>
        </w:rPr>
        <w:t>预算管理。收入包括：一般公共预算收入、政府性基金收入；支出包括：一般公共服务支出、</w:t>
      </w:r>
      <w:r w:rsidR="00E41C7B" w:rsidRPr="00E41C7B">
        <w:rPr>
          <w:rFonts w:ascii="仿宋" w:eastAsia="仿宋" w:hAnsi="仿宋" w:cs="仿宋" w:hint="eastAsia"/>
          <w:sz w:val="32"/>
          <w:szCs w:val="32"/>
        </w:rPr>
        <w:t>社会保障和就业支出、卫</w:t>
      </w:r>
      <w:r w:rsidR="00E41C7B" w:rsidRPr="00E41C7B">
        <w:rPr>
          <w:rFonts w:ascii="仿宋" w:eastAsia="仿宋" w:hAnsi="仿宋" w:cs="仿宋" w:hint="eastAsia"/>
          <w:sz w:val="32"/>
          <w:szCs w:val="32"/>
        </w:rPr>
        <w:lastRenderedPageBreak/>
        <w:t>生健康支出、城乡社区支出、住房保障支出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E41C7B">
        <w:rPr>
          <w:rFonts w:ascii="仿宋" w:eastAsia="仿宋" w:hAnsi="仿宋" w:cs="仿宋" w:hint="eastAsia"/>
          <w:sz w:val="32"/>
          <w:szCs w:val="32"/>
        </w:rPr>
        <w:t>琼海市总工会</w:t>
      </w:r>
      <w:r w:rsidR="0025292E"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年收支总预算</w:t>
      </w:r>
      <w:r w:rsidR="0025292E">
        <w:rPr>
          <w:rFonts w:ascii="仿宋" w:eastAsia="仿宋" w:hAnsi="仿宋" w:cs="仿宋" w:hint="eastAsia"/>
          <w:sz w:val="32"/>
          <w:szCs w:val="32"/>
        </w:rPr>
        <w:t>314.68</w:t>
      </w:r>
      <w:r>
        <w:rPr>
          <w:rFonts w:ascii="仿宋" w:eastAsia="仿宋" w:hAnsi="仿宋" w:cs="仿宋" w:hint="eastAsia"/>
          <w:sz w:val="32"/>
          <w:szCs w:val="32"/>
        </w:rPr>
        <w:t>万元。</w:t>
      </w:r>
    </w:p>
    <w:p w:rsidR="002D6228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 w:rsidRPr="001E36EB">
        <w:rPr>
          <w:rFonts w:ascii="黑体" w:eastAsia="黑体" w:hAnsi="黑体" w:cs="Times New Roman" w:hint="eastAsia"/>
          <w:color w:val="000000" w:themeColor="text1"/>
          <w:sz w:val="32"/>
          <w:shd w:val="clear" w:color="auto" w:fill="FFFFFF"/>
        </w:rPr>
        <w:t>七、关于</w:t>
      </w:r>
      <w:r w:rsidR="003F496D" w:rsidRPr="001E36EB">
        <w:rPr>
          <w:rFonts w:ascii="黑体" w:eastAsia="黑体" w:hAnsi="黑体" w:hint="eastAsia"/>
          <w:color w:val="000000" w:themeColor="text1"/>
          <w:sz w:val="32"/>
          <w:szCs w:val="32"/>
        </w:rPr>
        <w:t>琼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海市总工会202</w:t>
      </w:r>
      <w:r w:rsidR="006A26C3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收入预算情况说明</w:t>
      </w:r>
    </w:p>
    <w:p w:rsidR="002D6228" w:rsidRDefault="00E41C7B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6A26C3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年收入预算</w:t>
      </w:r>
      <w:r w:rsidR="006A26C3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万元，其中：上年结转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%；</w:t>
      </w:r>
      <w:r w:rsidRPr="00E41C7B">
        <w:rPr>
          <w:rFonts w:ascii="仿宋" w:eastAsia="仿宋" w:hAnsi="仿宋" w:cs="仿宋" w:hint="eastAsia"/>
          <w:sz w:val="32"/>
          <w:szCs w:val="32"/>
        </w:rPr>
        <w:t>一般公共预算拨款收入</w:t>
      </w:r>
      <w:r w:rsidR="006A26C3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 w:rsidR="001E36EB">
        <w:rPr>
          <w:rFonts w:ascii="仿宋" w:eastAsia="仿宋" w:hAnsi="仿宋" w:cs="仿宋" w:hint="eastAsia"/>
          <w:sz w:val="32"/>
          <w:szCs w:val="32"/>
        </w:rPr>
        <w:t>96.92</w:t>
      </w:r>
      <w:r w:rsidR="00E36359">
        <w:rPr>
          <w:rFonts w:ascii="仿宋" w:eastAsia="仿宋" w:hAnsi="仿宋" w:cs="仿宋" w:hint="eastAsia"/>
          <w:sz w:val="32"/>
          <w:szCs w:val="32"/>
        </w:rPr>
        <w:t>%；政府性基金收入</w:t>
      </w:r>
      <w:r w:rsidR="006A26C3"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 w:rsidR="001E36EB">
        <w:rPr>
          <w:rFonts w:ascii="仿宋" w:eastAsia="仿宋" w:hAnsi="仿宋" w:cs="仿宋" w:hint="eastAsia"/>
          <w:sz w:val="32"/>
          <w:szCs w:val="32"/>
        </w:rPr>
        <w:t>3.08</w:t>
      </w:r>
      <w:r w:rsidR="00E36359">
        <w:rPr>
          <w:rFonts w:ascii="仿宋" w:eastAsia="仿宋" w:hAnsi="仿宋" w:cs="仿宋" w:hint="eastAsia"/>
          <w:sz w:val="32"/>
          <w:szCs w:val="32"/>
        </w:rPr>
        <w:t>%。比上年预算数</w:t>
      </w:r>
      <w:r w:rsidR="001E36EB">
        <w:rPr>
          <w:rFonts w:ascii="仿宋" w:eastAsia="仿宋" w:hAnsi="仿宋" w:cs="仿宋" w:hint="eastAsia"/>
          <w:sz w:val="32"/>
          <w:szCs w:val="32"/>
        </w:rPr>
        <w:t>增加22.76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 w:rsidR="001E36EB">
        <w:rPr>
          <w:rFonts w:ascii="仿宋" w:eastAsia="仿宋" w:hAnsi="仿宋" w:cs="仿宋" w:hint="eastAsia"/>
          <w:sz w:val="32"/>
          <w:szCs w:val="32"/>
        </w:rPr>
        <w:t>人员经费和公用经费预算增加</w:t>
      </w:r>
      <w:r w:rsidR="00E36359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八、关于</w:t>
      </w:r>
      <w:r w:rsidR="003F496D" w:rsidRPr="002F78CC">
        <w:rPr>
          <w:rFonts w:ascii="黑体" w:eastAsia="黑体" w:hAnsi="黑体" w:hint="eastAsia"/>
          <w:color w:val="000000" w:themeColor="text1"/>
          <w:sz w:val="32"/>
          <w:szCs w:val="32"/>
        </w:rPr>
        <w:t>琼海市总工会202</w:t>
      </w:r>
      <w:r w:rsidR="001E36EB">
        <w:rPr>
          <w:rFonts w:ascii="黑体" w:eastAsia="黑体" w:hAnsi="黑体" w:hint="eastAsia"/>
          <w:color w:val="000000" w:themeColor="text1"/>
          <w:sz w:val="32"/>
          <w:szCs w:val="32"/>
        </w:rPr>
        <w:t>5</w:t>
      </w:r>
      <w:r>
        <w:rPr>
          <w:rFonts w:ascii="黑体" w:eastAsia="黑体" w:hAnsi="黑体" w:cs="Times New Roman"/>
          <w:sz w:val="32"/>
          <w:shd w:val="clear" w:color="auto" w:fill="FFFFFF"/>
        </w:rPr>
        <w:t>年</w:t>
      </w:r>
      <w:r>
        <w:rPr>
          <w:rFonts w:ascii="黑体" w:eastAsia="黑体" w:hAnsi="黑体" w:cs="Times New Roman" w:hint="eastAsia"/>
          <w:sz w:val="32"/>
          <w:shd w:val="clear" w:color="auto" w:fill="FFFFFF"/>
        </w:rPr>
        <w:t>支出预算情况说明</w:t>
      </w:r>
    </w:p>
    <w:p w:rsidR="002D6228" w:rsidRDefault="0009019D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琼海市总工会</w:t>
      </w:r>
      <w:r w:rsidR="001E36EB"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年支出预算</w:t>
      </w:r>
      <w:r w:rsidR="005B7745">
        <w:rPr>
          <w:rFonts w:ascii="仿宋" w:eastAsia="仿宋" w:hAnsi="仿宋" w:cs="仿宋" w:hint="eastAsia"/>
          <w:sz w:val="32"/>
          <w:szCs w:val="32"/>
        </w:rPr>
        <w:t>314.68</w:t>
      </w:r>
      <w:r w:rsidR="00E36359">
        <w:rPr>
          <w:rFonts w:ascii="仿宋" w:eastAsia="仿宋" w:hAnsi="仿宋" w:cs="仿宋" w:hint="eastAsia"/>
          <w:sz w:val="32"/>
          <w:szCs w:val="32"/>
        </w:rPr>
        <w:t>万元，其中：基本支出</w:t>
      </w:r>
      <w:r w:rsidR="005B7745"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>
        <w:rPr>
          <w:rFonts w:ascii="仿宋" w:eastAsia="仿宋" w:hAnsi="仿宋" w:cs="仿宋" w:hint="eastAsia"/>
          <w:sz w:val="32"/>
          <w:szCs w:val="32"/>
        </w:rPr>
        <w:t>9</w:t>
      </w:r>
      <w:r w:rsidR="005B7745">
        <w:rPr>
          <w:rFonts w:ascii="仿宋" w:eastAsia="仿宋" w:hAnsi="仿宋" w:cs="仿宋" w:hint="eastAsia"/>
          <w:sz w:val="32"/>
          <w:szCs w:val="32"/>
        </w:rPr>
        <w:t>6.92</w:t>
      </w:r>
      <w:r w:rsidR="00E36359">
        <w:rPr>
          <w:rFonts w:ascii="仿宋" w:eastAsia="仿宋" w:hAnsi="仿宋" w:cs="仿宋" w:hint="eastAsia"/>
          <w:sz w:val="32"/>
          <w:szCs w:val="32"/>
        </w:rPr>
        <w:t>%；项目支出</w:t>
      </w:r>
      <w:r w:rsidR="005B7745"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万元，占</w:t>
      </w:r>
      <w:r w:rsidR="005B7745">
        <w:rPr>
          <w:rFonts w:ascii="仿宋" w:eastAsia="仿宋" w:hAnsi="仿宋" w:cs="仿宋" w:hint="eastAsia"/>
          <w:sz w:val="32"/>
          <w:szCs w:val="32"/>
        </w:rPr>
        <w:t>3.08</w:t>
      </w:r>
      <w:r w:rsidR="00E36359">
        <w:rPr>
          <w:rFonts w:ascii="仿宋" w:eastAsia="仿宋" w:hAnsi="仿宋" w:cs="仿宋" w:hint="eastAsia"/>
          <w:sz w:val="32"/>
          <w:szCs w:val="32"/>
        </w:rPr>
        <w:t>%。比上年预算数</w:t>
      </w:r>
      <w:r w:rsidR="005B7745">
        <w:rPr>
          <w:rFonts w:ascii="仿宋" w:eastAsia="仿宋" w:hAnsi="仿宋" w:cs="仿宋" w:hint="eastAsia"/>
          <w:sz w:val="32"/>
          <w:szCs w:val="32"/>
        </w:rPr>
        <w:t>增加22.76</w:t>
      </w:r>
      <w:r w:rsidR="00E36359">
        <w:rPr>
          <w:rFonts w:ascii="仿宋" w:eastAsia="仿宋" w:hAnsi="仿宋" w:cs="仿宋" w:hint="eastAsia"/>
          <w:sz w:val="32"/>
          <w:szCs w:val="32"/>
        </w:rPr>
        <w:t>万元，主要是</w:t>
      </w:r>
      <w:r w:rsidR="005B7745">
        <w:rPr>
          <w:rFonts w:ascii="仿宋" w:eastAsia="仿宋" w:hAnsi="仿宋" w:cs="仿宋" w:hint="eastAsia"/>
          <w:sz w:val="32"/>
          <w:szCs w:val="32"/>
        </w:rPr>
        <w:t>人员经费和公用经费预算增加</w:t>
      </w:r>
      <w:r w:rsidR="00E36359">
        <w:rPr>
          <w:rFonts w:ascii="仿宋" w:eastAsia="仿宋" w:hAnsi="仿宋" w:cs="仿宋" w:hint="eastAsia"/>
          <w:sz w:val="32"/>
          <w:szCs w:val="32"/>
        </w:rPr>
        <w:t>。</w:t>
      </w:r>
    </w:p>
    <w:p w:rsidR="002D6228" w:rsidRDefault="00E36359">
      <w:pPr>
        <w:spacing w:line="578" w:lineRule="exact"/>
        <w:ind w:firstLineChars="200" w:firstLine="640"/>
        <w:rPr>
          <w:rFonts w:ascii="黑体" w:eastAsia="黑体" w:hAnsi="黑体" w:cs="Times New Roman"/>
          <w:sz w:val="32"/>
          <w:shd w:val="clear" w:color="auto" w:fill="FFFFFF"/>
        </w:rPr>
      </w:pPr>
      <w:r>
        <w:rPr>
          <w:rFonts w:ascii="黑体" w:eastAsia="黑体" w:hAnsi="黑体" w:cs="Times New Roman" w:hint="eastAsia"/>
          <w:sz w:val="32"/>
          <w:shd w:val="clear" w:color="auto" w:fill="FFFFFF"/>
        </w:rPr>
        <w:t>九、其他重要事项的情况说明</w:t>
      </w:r>
    </w:p>
    <w:p w:rsidR="0009019D" w:rsidRDefault="00E36359">
      <w:pPr>
        <w:spacing w:line="578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（一）机关运行经费</w:t>
      </w:r>
    </w:p>
    <w:p w:rsidR="002D6228" w:rsidRDefault="005B7745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</w:t>
      </w:r>
      <w:r w:rsidR="00E36359">
        <w:rPr>
          <w:rFonts w:ascii="仿宋" w:eastAsia="仿宋" w:hAnsi="仿宋" w:cs="仿宋" w:hint="eastAsia"/>
          <w:sz w:val="32"/>
          <w:szCs w:val="32"/>
        </w:rPr>
        <w:t>年</w:t>
      </w:r>
      <w:r w:rsidR="0009019D">
        <w:rPr>
          <w:rFonts w:ascii="仿宋" w:eastAsia="仿宋" w:hAnsi="仿宋" w:cs="仿宋" w:hint="eastAsia"/>
          <w:sz w:val="32"/>
          <w:szCs w:val="32"/>
        </w:rPr>
        <w:t>琼海市总工会</w:t>
      </w:r>
      <w:r w:rsidR="00E36359">
        <w:rPr>
          <w:rFonts w:ascii="仿宋" w:eastAsia="仿宋" w:hAnsi="仿宋" w:cs="仿宋" w:hint="eastAsia"/>
          <w:sz w:val="32"/>
          <w:szCs w:val="32"/>
        </w:rPr>
        <w:t>机关运行经费预算</w:t>
      </w:r>
      <w:r>
        <w:rPr>
          <w:rFonts w:ascii="仿宋" w:eastAsia="仿宋" w:hAnsi="仿宋" w:cs="仿宋" w:hint="eastAsia"/>
          <w:sz w:val="32"/>
          <w:szCs w:val="32"/>
        </w:rPr>
        <w:t>35.9</w:t>
      </w:r>
      <w:r w:rsidR="00E36359">
        <w:rPr>
          <w:rFonts w:ascii="仿宋" w:eastAsia="仿宋" w:hAnsi="仿宋" w:cs="仿宋" w:hint="eastAsia"/>
          <w:sz w:val="32"/>
          <w:szCs w:val="32"/>
        </w:rPr>
        <w:t>万元。</w:t>
      </w:r>
    </w:p>
    <w:p w:rsidR="002D6228" w:rsidRDefault="00E36359">
      <w:pPr>
        <w:spacing w:line="578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（二）政府采购情况</w:t>
      </w:r>
    </w:p>
    <w:p w:rsidR="002D6228" w:rsidRDefault="005B7745" w:rsidP="00AD3C81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</w:t>
      </w:r>
      <w:r w:rsidR="0009019D" w:rsidRPr="0009019D">
        <w:rPr>
          <w:rFonts w:ascii="仿宋" w:eastAsia="仿宋" w:hAnsi="仿宋" w:cs="仿宋" w:hint="eastAsia"/>
          <w:sz w:val="32"/>
          <w:szCs w:val="32"/>
        </w:rPr>
        <w:t>年琼海市总工会</w:t>
      </w:r>
      <w:r w:rsidR="0009019D">
        <w:rPr>
          <w:rFonts w:ascii="仿宋" w:eastAsia="仿宋" w:hAnsi="仿宋" w:cs="仿宋" w:hint="eastAsia"/>
          <w:sz w:val="32"/>
          <w:szCs w:val="32"/>
        </w:rPr>
        <w:t>政府采购预算总额0万元，其中：</w:t>
      </w:r>
      <w:r w:rsidR="00E36359">
        <w:rPr>
          <w:rFonts w:ascii="仿宋" w:eastAsia="仿宋" w:hAnsi="仿宋" w:cs="仿宋" w:hint="eastAsia"/>
          <w:sz w:val="32"/>
          <w:szCs w:val="32"/>
        </w:rPr>
        <w:t>政府采购货物预算</w:t>
      </w:r>
      <w:r w:rsidR="0009019D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万元，政府采购工程预算</w:t>
      </w:r>
      <w:r w:rsidR="0009019D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万元，政府采购服务预算</w:t>
      </w:r>
      <w:r w:rsidR="0009019D">
        <w:rPr>
          <w:rFonts w:ascii="仿宋" w:eastAsia="仿宋" w:hAnsi="仿宋" w:cs="仿宋" w:hint="eastAsia"/>
          <w:sz w:val="32"/>
          <w:szCs w:val="32"/>
        </w:rPr>
        <w:t>0</w:t>
      </w:r>
      <w:r w:rsidR="00E36359">
        <w:rPr>
          <w:rFonts w:ascii="仿宋" w:eastAsia="仿宋" w:hAnsi="仿宋" w:cs="仿宋" w:hint="eastAsia"/>
          <w:sz w:val="32"/>
          <w:szCs w:val="32"/>
        </w:rPr>
        <w:t>万元。</w:t>
      </w:r>
    </w:p>
    <w:p w:rsidR="002D6228" w:rsidRDefault="00E36359">
      <w:pPr>
        <w:spacing w:line="578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（三）国有资产占有使用情况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截至</w:t>
      </w:r>
      <w:r w:rsidR="0009019D">
        <w:rPr>
          <w:rFonts w:ascii="仿宋" w:eastAsia="仿宋" w:hAnsi="仿宋" w:cs="仿宋" w:hint="eastAsia"/>
          <w:sz w:val="32"/>
          <w:szCs w:val="32"/>
        </w:rPr>
        <w:t>202</w:t>
      </w:r>
      <w:r w:rsidR="005B7745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年12月31</w:t>
      </w:r>
      <w:r w:rsidR="0009019D">
        <w:rPr>
          <w:rFonts w:ascii="仿宋" w:eastAsia="仿宋" w:hAnsi="仿宋" w:cs="仿宋" w:hint="eastAsia"/>
          <w:sz w:val="32"/>
          <w:szCs w:val="32"/>
        </w:rPr>
        <w:t>日，琼海市总工会</w:t>
      </w:r>
      <w:r>
        <w:rPr>
          <w:rFonts w:ascii="仿宋" w:eastAsia="仿宋" w:hAnsi="仿宋" w:cs="仿宋" w:hint="eastAsia"/>
          <w:sz w:val="32"/>
          <w:szCs w:val="32"/>
        </w:rPr>
        <w:t>共有车辆</w:t>
      </w:r>
      <w:r w:rsidR="0077435F"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辆，其中，一般</w:t>
      </w:r>
      <w:r w:rsidR="0077435F">
        <w:rPr>
          <w:rFonts w:ascii="仿宋" w:eastAsia="仿宋" w:hAnsi="仿宋" w:cs="仿宋" w:hint="eastAsia"/>
          <w:sz w:val="32"/>
          <w:szCs w:val="32"/>
        </w:rPr>
        <w:t>公务车编制1</w:t>
      </w:r>
      <w:r>
        <w:rPr>
          <w:rFonts w:ascii="仿宋" w:eastAsia="仿宋" w:hAnsi="仿宋" w:cs="仿宋" w:hint="eastAsia"/>
          <w:sz w:val="32"/>
          <w:szCs w:val="32"/>
        </w:rPr>
        <w:t>辆、其他用车</w:t>
      </w:r>
      <w:r w:rsidR="0077435F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辆。单位价值100万元以上设备</w:t>
      </w:r>
      <w:r w:rsidR="0077435F">
        <w:rPr>
          <w:rFonts w:ascii="仿宋" w:eastAsia="仿宋" w:hAnsi="仿宋" w:cs="仿宋" w:hint="eastAsia"/>
          <w:sz w:val="32"/>
          <w:szCs w:val="32"/>
        </w:rPr>
        <w:t>0</w:t>
      </w:r>
      <w:r>
        <w:rPr>
          <w:rFonts w:ascii="仿宋" w:eastAsia="仿宋" w:hAnsi="仿宋" w:cs="仿宋" w:hint="eastAsia"/>
          <w:sz w:val="32"/>
          <w:szCs w:val="32"/>
        </w:rPr>
        <w:t>台（套）。</w:t>
      </w:r>
    </w:p>
    <w:p w:rsidR="002D6228" w:rsidRDefault="00E36359">
      <w:pPr>
        <w:spacing w:line="578" w:lineRule="exact"/>
        <w:ind w:firstLineChars="200" w:firstLine="640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（四）绩效目标设置情况</w:t>
      </w:r>
    </w:p>
    <w:p w:rsidR="002D6228" w:rsidRDefault="00594E82">
      <w:pPr>
        <w:spacing w:line="578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</w:t>
      </w:r>
      <w:r w:rsidR="0077435F">
        <w:rPr>
          <w:rFonts w:ascii="仿宋" w:eastAsia="仿宋" w:hAnsi="仿宋" w:cs="仿宋" w:hint="eastAsia"/>
          <w:sz w:val="32"/>
          <w:szCs w:val="32"/>
        </w:rPr>
        <w:t>年琼海市总工会</w:t>
      </w:r>
      <w:r w:rsidR="00546B41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="00E36359">
        <w:rPr>
          <w:rFonts w:ascii="仿宋" w:eastAsia="仿宋" w:hAnsi="仿宋" w:cs="仿宋" w:hint="eastAsia"/>
          <w:sz w:val="32"/>
          <w:szCs w:val="32"/>
        </w:rPr>
        <w:t>个项目实行绩效目标管理，涉及一般公共预算</w:t>
      </w:r>
      <w:r>
        <w:rPr>
          <w:rFonts w:ascii="仿宋" w:eastAsia="仿宋" w:hAnsi="仿宋" w:cs="仿宋" w:hint="eastAsia"/>
          <w:sz w:val="32"/>
          <w:szCs w:val="32"/>
        </w:rPr>
        <w:t>304.98</w:t>
      </w:r>
      <w:r w:rsidR="00E36359">
        <w:rPr>
          <w:rFonts w:ascii="仿宋" w:eastAsia="仿宋" w:hAnsi="仿宋" w:cs="仿宋" w:hint="eastAsia"/>
          <w:sz w:val="32"/>
          <w:szCs w:val="32"/>
        </w:rPr>
        <w:t>万元、政府性基金</w:t>
      </w:r>
      <w:r>
        <w:rPr>
          <w:rFonts w:ascii="仿宋" w:eastAsia="仿宋" w:hAnsi="仿宋" w:cs="仿宋" w:hint="eastAsia"/>
          <w:sz w:val="32"/>
          <w:szCs w:val="32"/>
        </w:rPr>
        <w:t>9.7</w:t>
      </w:r>
      <w:r w:rsidR="00E36359">
        <w:rPr>
          <w:rFonts w:ascii="仿宋" w:eastAsia="仿宋" w:hAnsi="仿宋" w:cs="仿宋" w:hint="eastAsia"/>
          <w:sz w:val="32"/>
          <w:szCs w:val="32"/>
        </w:rPr>
        <w:t>万元。</w:t>
      </w:r>
    </w:p>
    <w:p w:rsidR="002D6228" w:rsidRDefault="002D6228">
      <w:pPr>
        <w:spacing w:line="578" w:lineRule="exact"/>
        <w:jc w:val="center"/>
        <w:rPr>
          <w:rFonts w:ascii="仿宋" w:eastAsia="仿宋" w:hAnsi="仿宋" w:cs="仿宋"/>
          <w:sz w:val="32"/>
          <w:szCs w:val="32"/>
        </w:rPr>
      </w:pPr>
    </w:p>
    <w:p w:rsidR="002D6228" w:rsidRDefault="002D6228">
      <w:pPr>
        <w:spacing w:line="578" w:lineRule="exact"/>
        <w:rPr>
          <w:rFonts w:ascii="仿宋" w:eastAsia="仿宋" w:hAnsi="仿宋" w:cs="仿宋"/>
          <w:color w:val="000000"/>
          <w:sz w:val="32"/>
          <w:szCs w:val="30"/>
        </w:rPr>
      </w:pPr>
    </w:p>
    <w:p w:rsidR="002D6228" w:rsidRDefault="00E36359">
      <w:pPr>
        <w:spacing w:line="578" w:lineRule="exact"/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第四部分  名词解释</w:t>
      </w:r>
    </w:p>
    <w:p w:rsidR="002D6228" w:rsidRDefault="002D6228">
      <w:pPr>
        <w:spacing w:line="578" w:lineRule="exact"/>
        <w:ind w:firstLineChars="200" w:firstLine="640"/>
        <w:rPr>
          <w:rFonts w:ascii="仿宋_GB2312" w:eastAsia="仿宋_GB2312" w:cs="宋体"/>
          <w:bCs/>
          <w:color w:val="000000"/>
          <w:sz w:val="32"/>
          <w:szCs w:val="32"/>
          <w:lang w:val="zh-CN"/>
        </w:rPr>
      </w:pP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一、财政拨款收入：指本级财政当年拨付的资金。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二、事业收入：指事业单位开展专业业务活动及辅助活动取得的收入。</w:t>
      </w:r>
    </w:p>
    <w:p w:rsidR="004126FC" w:rsidRDefault="004126FC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三、经营收入：指事业单位在专业业务活动及其辅助活动</w:t>
      </w:r>
    </w:p>
    <w:p w:rsidR="002D6228" w:rsidRDefault="00E36359" w:rsidP="004126FC">
      <w:pPr>
        <w:spacing w:line="578" w:lineRule="exact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之外开展非独立核算经营活动取得的收入。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四、其他收入：指除上述“财政拨款收入”“事业收入”“经营收入”等以外的收入。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lastRenderedPageBreak/>
        <w:t>五、年初结转和结余：指以前年度尚未完成、结转到本年按有关规定继续使用的资金。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 xml:space="preserve">六、基本支出：指行政事业单位用于为保障其机构正常运转、完成日常工作任务而发生的人员支出和公用支出。   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七、工资福利支出：反映单位开支的在职职工和编制外长期聘用人员的各类劳动报酬，以及为上述人员缴纳的各项社会保险费等。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八、对个人和家庭的补助支出：反映政府用于对个人和家庭的补助支出，包括离休费、退休费、退职（役）费、抚恤金、生活补助、救济费、医疗费补助、助学金、独生子女奖励金、个人农业生产补贴、代缴社会保险费、其他等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九、商品和服务支出：反映单位购买商品和服务的支出，包括办公费、印刷费、咨询费、手续费、水费、电费、邮电费、取暖费、物业管理费、差旅费、因公出国（境）费用、维修（护）费、租赁费、会议费、培训费、公务接待费、专用材料费、被装购置费、专用燃料费、劳务费、委托业务费、工会经费、福利费、公务用车运行维护费、其他交通费用、税金及附加费用、其他商品和服务支出等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十、项目支出：指各部门、各单位为完成其特定的工作任务和事业发展目标所发生的支出。</w:t>
      </w:r>
    </w:p>
    <w:p w:rsidR="002D6228" w:rsidRDefault="00E36359">
      <w:pPr>
        <w:spacing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0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lastRenderedPageBreak/>
        <w:t>十一、“三公”经费：包括因公出国（境）费、公务用车购置及运行费和公务接待费。其中，因公出国（境）费指单位公务出国（境）的国际旅费、国外城市间交通费、住宿费、伙食费、培训费、公杂费等支出；公务用车购置及运行费指单位公务用车车辆购置支出（含车辆购置税、牌照费）及燃料费、维修费、过路过桥费、保险费、安全奖励费用等支出；公务接待费指单位按规定开支的各类公务接待（含外宾接待）费用等支出。</w:t>
      </w:r>
    </w:p>
    <w:p w:rsidR="002D6228" w:rsidRDefault="00E36359">
      <w:pPr>
        <w:spacing w:line="578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0"/>
        </w:rPr>
        <w:t>十二、机关运行经费：为保障行政单位（含参照公务员法管理的事业单位）运行用于购买货物和服务的各项资金，包括办公及印刷费、邮电费、差旅费、会议费、日常维修费、专用材料及一般设备购置费、办公用房水电费、办公用房取暖费、办公用房物业管理费、公务用车运行维护费以及其他费用。</w:t>
      </w:r>
    </w:p>
    <w:p w:rsidR="002D6228" w:rsidRDefault="002D6228">
      <w:pPr>
        <w:spacing w:line="220" w:lineRule="atLeast"/>
      </w:pPr>
    </w:p>
    <w:sectPr w:rsidR="002D6228" w:rsidSect="0079362B">
      <w:footerReference w:type="default" r:id="rId9"/>
      <w:pgSz w:w="11906" w:h="16838"/>
      <w:pgMar w:top="1843" w:right="1474" w:bottom="1984" w:left="1587" w:header="851" w:footer="1587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005" w:rsidRDefault="00BD7005">
      <w:r>
        <w:separator/>
      </w:r>
    </w:p>
  </w:endnote>
  <w:endnote w:type="continuationSeparator" w:id="1">
    <w:p w:rsidR="00BD7005" w:rsidRDefault="00BD7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仿宋_GB2312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28" w:rsidRDefault="002D622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6228" w:rsidRDefault="009939D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13in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 filled="f" stroked="f" strokeweight=".5pt">
          <v:textbox style="mso-fit-shape-to-text:t" inset="0,0,0,0">
            <w:txbxContent>
              <w:p w:rsidR="002D6228" w:rsidRDefault="00E36359">
                <w:pPr>
                  <w:pStyle w:val="a3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  <w:r w:rsidR="009939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9939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A23E54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9939D8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005" w:rsidRDefault="00BD7005">
      <w:pPr>
        <w:spacing w:after="0"/>
      </w:pPr>
      <w:r>
        <w:separator/>
      </w:r>
    </w:p>
  </w:footnote>
  <w:footnote w:type="continuationSeparator" w:id="1">
    <w:p w:rsidR="00BD7005" w:rsidRDefault="00BD700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2B87"/>
    <w:multiLevelType w:val="multilevel"/>
    <w:tmpl w:val="05832B87"/>
    <w:lvl w:ilvl="0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F6734D"/>
    <w:multiLevelType w:val="multilevel"/>
    <w:tmpl w:val="10F6734D"/>
    <w:lvl w:ilvl="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E0F23F2"/>
    <w:multiLevelType w:val="multilevel"/>
    <w:tmpl w:val="2E0F23F2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3">
    <w:nsid w:val="36023204"/>
    <w:multiLevelType w:val="multilevel"/>
    <w:tmpl w:val="360232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9A6287"/>
    <w:multiLevelType w:val="multilevel"/>
    <w:tmpl w:val="4C9A628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611727"/>
    <w:multiLevelType w:val="multilevel"/>
    <w:tmpl w:val="5A611727"/>
    <w:lvl w:ilvl="0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仿宋_GB2312" w:cs="仿宋_GB2312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0D57A06"/>
    <w:multiLevelType w:val="multilevel"/>
    <w:tmpl w:val="70D57A06"/>
    <w:lvl w:ilvl="0">
      <w:start w:val="1"/>
      <w:numFmt w:val="chineseCountingThousand"/>
      <w:lvlText w:val="第%1部分"/>
      <w:lvlJc w:val="left"/>
      <w:pPr>
        <w:ind w:left="1320" w:hanging="1320"/>
      </w:pPr>
      <w:rPr>
        <w:rFonts w:ascii="黑体" w:eastAsia="黑体" w:hAnsi="黑体" w:cs="黑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720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1042"/>
    <w:rsid w:val="00045795"/>
    <w:rsid w:val="00055A80"/>
    <w:rsid w:val="00060880"/>
    <w:rsid w:val="00071124"/>
    <w:rsid w:val="0009019D"/>
    <w:rsid w:val="00187DD9"/>
    <w:rsid w:val="001D738F"/>
    <w:rsid w:val="001E36EB"/>
    <w:rsid w:val="001F0DE4"/>
    <w:rsid w:val="00206396"/>
    <w:rsid w:val="002456F0"/>
    <w:rsid w:val="0025292E"/>
    <w:rsid w:val="00282D90"/>
    <w:rsid w:val="002D6228"/>
    <w:rsid w:val="002F6CCB"/>
    <w:rsid w:val="002F78CC"/>
    <w:rsid w:val="00323B43"/>
    <w:rsid w:val="003621EC"/>
    <w:rsid w:val="003C2810"/>
    <w:rsid w:val="003D37D8"/>
    <w:rsid w:val="003F496D"/>
    <w:rsid w:val="004126FC"/>
    <w:rsid w:val="00426133"/>
    <w:rsid w:val="004358AB"/>
    <w:rsid w:val="004734EA"/>
    <w:rsid w:val="0049646C"/>
    <w:rsid w:val="00496826"/>
    <w:rsid w:val="004C2D96"/>
    <w:rsid w:val="004F6701"/>
    <w:rsid w:val="00546B41"/>
    <w:rsid w:val="005777C0"/>
    <w:rsid w:val="00594E82"/>
    <w:rsid w:val="005A0610"/>
    <w:rsid w:val="005B7745"/>
    <w:rsid w:val="005C56AB"/>
    <w:rsid w:val="00685782"/>
    <w:rsid w:val="006A26C3"/>
    <w:rsid w:val="006C39F5"/>
    <w:rsid w:val="007075FE"/>
    <w:rsid w:val="0071155B"/>
    <w:rsid w:val="00736DB2"/>
    <w:rsid w:val="00743B30"/>
    <w:rsid w:val="0077435F"/>
    <w:rsid w:val="0079362B"/>
    <w:rsid w:val="007F4453"/>
    <w:rsid w:val="00851AE4"/>
    <w:rsid w:val="008B7726"/>
    <w:rsid w:val="008D0039"/>
    <w:rsid w:val="009939D8"/>
    <w:rsid w:val="009B0A91"/>
    <w:rsid w:val="009C2714"/>
    <w:rsid w:val="00A13050"/>
    <w:rsid w:val="00A23E54"/>
    <w:rsid w:val="00A47739"/>
    <w:rsid w:val="00A60F17"/>
    <w:rsid w:val="00AA77EF"/>
    <w:rsid w:val="00AD3C81"/>
    <w:rsid w:val="00B4696A"/>
    <w:rsid w:val="00B923EF"/>
    <w:rsid w:val="00B95886"/>
    <w:rsid w:val="00BA1653"/>
    <w:rsid w:val="00BD7005"/>
    <w:rsid w:val="00BE0AE3"/>
    <w:rsid w:val="00BF0CC5"/>
    <w:rsid w:val="00BF3BF4"/>
    <w:rsid w:val="00BF4541"/>
    <w:rsid w:val="00C52ED4"/>
    <w:rsid w:val="00C90F7C"/>
    <w:rsid w:val="00C92E88"/>
    <w:rsid w:val="00CB6F06"/>
    <w:rsid w:val="00D05D8D"/>
    <w:rsid w:val="00D31D50"/>
    <w:rsid w:val="00D54F40"/>
    <w:rsid w:val="00D73EBB"/>
    <w:rsid w:val="00D743B6"/>
    <w:rsid w:val="00DA0914"/>
    <w:rsid w:val="00DA1CD3"/>
    <w:rsid w:val="00DC7258"/>
    <w:rsid w:val="00DD5EA8"/>
    <w:rsid w:val="00DF741A"/>
    <w:rsid w:val="00E36359"/>
    <w:rsid w:val="00E41C7B"/>
    <w:rsid w:val="00E80F7A"/>
    <w:rsid w:val="00E8145F"/>
    <w:rsid w:val="00EB380C"/>
    <w:rsid w:val="00ED642F"/>
    <w:rsid w:val="00F22087"/>
    <w:rsid w:val="00F252A5"/>
    <w:rsid w:val="24C8689B"/>
    <w:rsid w:val="53631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228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2D6228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2D622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D5E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D5EA8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99"/>
    <w:unhideWhenUsed/>
    <w:rsid w:val="007936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12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32</cp:revision>
  <dcterms:created xsi:type="dcterms:W3CDTF">2008-09-11T17:20:00Z</dcterms:created>
  <dcterms:modified xsi:type="dcterms:W3CDTF">2025-02-11T03:39:00Z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79DA6C5EF05C4EB7BA09100C02D6E84C</vt:lpwstr>
  </property>
</Properties>
</file>